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62D6" w:rsidRDefault="00AF13AF" w:rsidP="00CE4ED2">
      <w:pPr>
        <w:pStyle w:val="Titel"/>
        <w:rPr>
          <w:sz w:val="20"/>
          <w:szCs w:val="20"/>
        </w:rPr>
      </w:pPr>
      <w:r>
        <w:t xml:space="preserve">Zusammenfassung einiger Aspekte des hypnosystemischen Konzepts </w:t>
      </w:r>
      <w:r w:rsidR="00515106">
        <w:t xml:space="preserve">in der Kommunikation </w:t>
      </w:r>
      <w:r w:rsidR="00515106" w:rsidRPr="00515106">
        <w:rPr>
          <w:sz w:val="22"/>
        </w:rPr>
        <w:t xml:space="preserve">von Harald Rempt </w:t>
      </w:r>
      <w:r w:rsidRPr="00515106">
        <w:rPr>
          <w:sz w:val="22"/>
        </w:rPr>
        <w:t xml:space="preserve"> </w:t>
      </w:r>
      <w:r w:rsidRPr="00CE4ED2">
        <w:rPr>
          <w:sz w:val="20"/>
          <w:szCs w:val="20"/>
        </w:rPr>
        <w:t>03.02.2022</w:t>
      </w:r>
      <w:r w:rsidR="0091047B">
        <w:rPr>
          <w:sz w:val="20"/>
          <w:szCs w:val="20"/>
        </w:rPr>
        <w:t xml:space="preserve"> </w:t>
      </w:r>
    </w:p>
    <w:p w:rsidR="0091047B" w:rsidRPr="0091047B" w:rsidRDefault="0091047B" w:rsidP="0091047B"/>
    <w:p w:rsidR="00AF13AF" w:rsidRDefault="00AF13AF" w:rsidP="00614A82">
      <w:pPr>
        <w:pStyle w:val="berschrift1"/>
      </w:pPr>
      <w:bookmarkStart w:id="0" w:name="_Toc94991833"/>
      <w:bookmarkStart w:id="1" w:name="_Toc95072071"/>
      <w:r>
        <w:t>Beobachter</w:t>
      </w:r>
      <w:r w:rsidR="00D23FB0">
        <w:t xml:space="preserve"> – innerer Beobachter</w:t>
      </w:r>
      <w:bookmarkEnd w:id="0"/>
      <w:bookmarkEnd w:id="1"/>
    </w:p>
    <w:p w:rsidR="00DF7E2A" w:rsidRDefault="00D23FB0" w:rsidP="00F36D12">
      <w:r w:rsidRPr="00D23FB0">
        <w:t xml:space="preserve">Ausgehend vom Konzept des Konstruktivismus </w:t>
      </w:r>
      <w:r w:rsidR="00595E63">
        <w:rPr>
          <w:b/>
        </w:rPr>
        <w:t>erzeugt</w:t>
      </w:r>
      <w:r w:rsidRPr="00595E63">
        <w:rPr>
          <w:b/>
        </w:rPr>
        <w:t xml:space="preserve"> jeder Mensch seine eigene Realität</w:t>
      </w:r>
      <w:r w:rsidRPr="00D23FB0">
        <w:t xml:space="preserve"> oder Wahrheit – und meint</w:t>
      </w:r>
      <w:r>
        <w:t xml:space="preserve"> </w:t>
      </w:r>
      <w:r w:rsidRPr="00D23FB0">
        <w:t xml:space="preserve">es wäre die </w:t>
      </w:r>
      <w:r w:rsidRPr="00595E63">
        <w:rPr>
          <w:b/>
        </w:rPr>
        <w:t>einzig</w:t>
      </w:r>
      <w:r w:rsidRPr="00D23FB0">
        <w:t xml:space="preserve"> allgemeingültige</w:t>
      </w:r>
      <w:r>
        <w:t xml:space="preserve"> </w:t>
      </w:r>
      <w:r w:rsidRPr="00DF7E2A">
        <w:rPr>
          <w:b/>
        </w:rPr>
        <w:t>Highländer-Prinzip</w:t>
      </w:r>
      <w:r w:rsidRPr="00D23FB0">
        <w:t xml:space="preserve"> – Es kann nur einen geben</w:t>
      </w:r>
      <w:r>
        <w:t xml:space="preserve"> </w:t>
      </w:r>
      <w:r w:rsidRPr="00D23FB0">
        <w:t>…die richtige echte Wahrheit.</w:t>
      </w:r>
      <w:r w:rsidR="00DF7E2A">
        <w:t xml:space="preserve"> Deswegen kann man von Wahr-nehmung</w:t>
      </w:r>
      <w:r w:rsidR="00DF7E2A" w:rsidRPr="00DF7E2A">
        <w:rPr>
          <w:b/>
        </w:rPr>
        <w:t>en</w:t>
      </w:r>
      <w:r w:rsidR="00DF7E2A">
        <w:t xml:space="preserve"> oder noch besser von Wahr-gebung</w:t>
      </w:r>
      <w:r w:rsidR="00DF7E2A" w:rsidRPr="00DF7E2A">
        <w:rPr>
          <w:b/>
        </w:rPr>
        <w:t>en</w:t>
      </w:r>
      <w:r w:rsidR="00DF7E2A">
        <w:t xml:space="preserve"> sprechen.</w:t>
      </w:r>
      <w:r w:rsidR="00595E63">
        <w:t xml:space="preserve"> Das gilt auch für den „inneren Beobachter“ mit seiner subjektiven Meinung.</w:t>
      </w:r>
    </w:p>
    <w:p w:rsidR="000C193C" w:rsidRDefault="000C193C" w:rsidP="00F36D12"/>
    <w:p w:rsidR="000C193C" w:rsidRDefault="000C193C" w:rsidP="000C193C">
      <w:pPr>
        <w:pStyle w:val="berschrift2"/>
      </w:pPr>
      <w:bookmarkStart w:id="2" w:name="_Toc94991834"/>
      <w:bookmarkStart w:id="3" w:name="_Toc95072072"/>
      <w:r w:rsidRPr="000C193C">
        <w:t>Der Beobachter gehört mit zum System (Kybernetik II. Ordnung)</w:t>
      </w:r>
      <w:bookmarkEnd w:id="2"/>
      <w:bookmarkEnd w:id="3"/>
    </w:p>
    <w:p w:rsidR="000C193C" w:rsidRDefault="000C193C" w:rsidP="000C193C">
      <w:r>
        <w:t>Wenn ein Beobachter einen Klienten beobachtet, fokussiert er auf eine bestimmte subjektive Weise der Wahrnehmung, er benennt, bezeichnet, erklärt und bewertet, trifft Unterscheidungen. Das wird dem wie der Klient „wirklich“ ist nicht zu u</w:t>
      </w:r>
      <w:r w:rsidR="00536983">
        <w:t>nd sollte berücksichtigt werden indem sich der Berater selbst reflektiert und seine eigenen Muster erkennt und diese wiederum  zieldienlich für den Klie</w:t>
      </w:r>
      <w:r w:rsidR="00536983">
        <w:t>n</w:t>
      </w:r>
      <w:r w:rsidR="00536983">
        <w:t>ten nutzen kann.</w:t>
      </w:r>
    </w:p>
    <w:p w:rsidR="00536983" w:rsidRDefault="000C193C" w:rsidP="000C193C">
      <w:r w:rsidRPr="000C193C">
        <w:t xml:space="preserve">Menschliches Leben bedeutet: in ständigen </w:t>
      </w:r>
      <w:r w:rsidRPr="000C193C">
        <w:rPr>
          <w:b/>
        </w:rPr>
        <w:t>Rückkoppelungsprozessen</w:t>
      </w:r>
      <w:r w:rsidRPr="000C193C">
        <w:t xml:space="preserve">, ständigen </w:t>
      </w:r>
      <w:r w:rsidRPr="000C193C">
        <w:rPr>
          <w:b/>
        </w:rPr>
        <w:t>interaktione</w:t>
      </w:r>
      <w:r w:rsidRPr="000C193C">
        <w:rPr>
          <w:b/>
        </w:rPr>
        <w:t>l</w:t>
      </w:r>
      <w:r w:rsidRPr="000C193C">
        <w:rPr>
          <w:b/>
        </w:rPr>
        <w:t>len</w:t>
      </w:r>
      <w:r w:rsidRPr="000C193C">
        <w:t xml:space="preserve"> </w:t>
      </w:r>
      <w:r w:rsidRPr="000C193C">
        <w:rPr>
          <w:b/>
        </w:rPr>
        <w:t>Prozessen</w:t>
      </w:r>
      <w:r w:rsidRPr="000C193C">
        <w:t xml:space="preserve"> mit anderen „Umwelten“ zu sein. Das was wir in unserer Alltagssprache als </w:t>
      </w:r>
      <w:r w:rsidRPr="000C193C">
        <w:rPr>
          <w:b/>
        </w:rPr>
        <w:t>Wah</w:t>
      </w:r>
      <w:r w:rsidRPr="000C193C">
        <w:rPr>
          <w:b/>
        </w:rPr>
        <w:t>r</w:t>
      </w:r>
      <w:r w:rsidRPr="000C193C">
        <w:rPr>
          <w:b/>
        </w:rPr>
        <w:t>nehmung</w:t>
      </w:r>
      <w:r w:rsidRPr="000C193C">
        <w:t xml:space="preserve"> bezeichnen ist eigentlich ein hochkomplexer, autopoietischer (</w:t>
      </w:r>
      <w:r w:rsidRPr="000C193C">
        <w:rPr>
          <w:b/>
        </w:rPr>
        <w:t>selbsterzeugter) Prozess</w:t>
      </w:r>
      <w:r w:rsidRPr="000C193C">
        <w:t xml:space="preserve">, in dem Reize fokussiert, ausgewählt und verarbeitet </w:t>
      </w:r>
      <w:r>
        <w:t xml:space="preserve">werden. </w:t>
      </w:r>
      <w:r w:rsidRPr="000C193C">
        <w:t>Welche Reize ein Individuum foku</w:t>
      </w:r>
      <w:r w:rsidRPr="000C193C">
        <w:t>s</w:t>
      </w:r>
      <w:r w:rsidRPr="000C193C">
        <w:t>siert und vo</w:t>
      </w:r>
      <w:r>
        <w:t xml:space="preserve">r </w:t>
      </w:r>
      <w:r w:rsidRPr="000C193C">
        <w:t xml:space="preserve">allem, wie diese </w:t>
      </w:r>
      <w:r w:rsidRPr="000C193C">
        <w:rPr>
          <w:b/>
        </w:rPr>
        <w:t>interpretiert</w:t>
      </w:r>
      <w:r w:rsidRPr="000C193C">
        <w:t xml:space="preserve"> und </w:t>
      </w:r>
      <w:r w:rsidRPr="000C193C">
        <w:rPr>
          <w:b/>
        </w:rPr>
        <w:t>bewertet</w:t>
      </w:r>
      <w:r w:rsidRPr="000C193C">
        <w:t xml:space="preserve"> werden, hängt stark von den autobiograf</w:t>
      </w:r>
      <w:r w:rsidRPr="000C193C">
        <w:t>i</w:t>
      </w:r>
      <w:r w:rsidR="00E720E8">
        <w:t>schen Erlebnissen ab – auch der des Beraters mit seinen subjektiven Wahrnehmung- b</w:t>
      </w:r>
      <w:r w:rsidRPr="000C193C">
        <w:t xml:space="preserve">esser </w:t>
      </w:r>
      <w:r w:rsidRPr="000C193C">
        <w:rPr>
          <w:b/>
        </w:rPr>
        <w:t>Wahr-Gebungsprozessen</w:t>
      </w:r>
      <w:r w:rsidR="00E720E8">
        <w:t xml:space="preserve"> ab. </w:t>
      </w:r>
      <w:r w:rsidRPr="000C193C">
        <w:t>Dieser Begriff macht deutlicher, dass wir keine quasi fotografische Abbi</w:t>
      </w:r>
      <w:r w:rsidRPr="000C193C">
        <w:t>l</w:t>
      </w:r>
      <w:r w:rsidRPr="000C193C">
        <w:t xml:space="preserve">dung der Welt wahrnehmen, sondern diese </w:t>
      </w:r>
      <w:r w:rsidRPr="000C193C">
        <w:rPr>
          <w:b/>
        </w:rPr>
        <w:t>höchst individuell</w:t>
      </w:r>
      <w:r w:rsidRPr="000C193C">
        <w:t xml:space="preserve"> </w:t>
      </w:r>
      <w:r w:rsidRPr="000C193C">
        <w:rPr>
          <w:b/>
        </w:rPr>
        <w:t>erleben</w:t>
      </w:r>
      <w:r w:rsidRPr="000C193C">
        <w:t xml:space="preserve"> und mit eigenen Wahrg</w:t>
      </w:r>
      <w:r w:rsidRPr="000C193C">
        <w:t>e</w:t>
      </w:r>
      <w:r w:rsidRPr="000C193C">
        <w:t>bungen versehen und so konstruieren.</w:t>
      </w:r>
      <w:r w:rsidR="00536983">
        <w:t xml:space="preserve"> </w:t>
      </w:r>
      <w:r w:rsidR="00E720E8">
        <w:t xml:space="preserve">Das hat Auswirkung in der interaktionellen Gestaltung </w:t>
      </w:r>
      <w:r w:rsidR="00536983">
        <w:t>der Begegnung für folgend Aspekte:</w:t>
      </w:r>
    </w:p>
    <w:p w:rsidR="00536983" w:rsidRDefault="00536983" w:rsidP="002343B1">
      <w:pPr>
        <w:pStyle w:val="Listenabsatz"/>
        <w:numPr>
          <w:ilvl w:val="0"/>
          <w:numId w:val="14"/>
        </w:numPr>
      </w:pPr>
      <w:r>
        <w:t>Ankoppelung (Rapport und Pacing, Ja-Haltung</w:t>
      </w:r>
      <w:r w:rsidR="00963421">
        <w:t>, würdigendes mit Akzeptanz der autonomen Sichtweisen</w:t>
      </w:r>
    </w:p>
    <w:p w:rsidR="00536983" w:rsidRDefault="00536983" w:rsidP="002343B1">
      <w:pPr>
        <w:pStyle w:val="Listenabsatz"/>
        <w:numPr>
          <w:ilvl w:val="0"/>
          <w:numId w:val="14"/>
        </w:numPr>
      </w:pPr>
      <w:r>
        <w:t>Auftragsgestaltung</w:t>
      </w:r>
    </w:p>
    <w:p w:rsidR="00536983" w:rsidRDefault="00536983" w:rsidP="002343B1">
      <w:pPr>
        <w:pStyle w:val="Listenabsatz"/>
        <w:numPr>
          <w:ilvl w:val="0"/>
          <w:numId w:val="14"/>
        </w:numPr>
      </w:pPr>
      <w:r>
        <w:t xml:space="preserve">Ziele durch Eigenkompetenz </w:t>
      </w:r>
    </w:p>
    <w:p w:rsidR="00536983" w:rsidRDefault="00536983" w:rsidP="002343B1">
      <w:pPr>
        <w:pStyle w:val="Listenabsatz"/>
        <w:numPr>
          <w:ilvl w:val="0"/>
          <w:numId w:val="14"/>
        </w:numPr>
      </w:pPr>
      <w:r>
        <w:t>Motivierendes, sinnvoll erlebtes</w:t>
      </w:r>
    </w:p>
    <w:p w:rsidR="00536983" w:rsidRDefault="00536983" w:rsidP="002343B1">
      <w:pPr>
        <w:pStyle w:val="Listenabsatz"/>
        <w:numPr>
          <w:ilvl w:val="0"/>
          <w:numId w:val="14"/>
        </w:numPr>
      </w:pPr>
      <w:r>
        <w:t>Kompetenzfokussierend / aktivierend</w:t>
      </w:r>
    </w:p>
    <w:p w:rsidR="00536983" w:rsidRDefault="00963421" w:rsidP="002343B1">
      <w:pPr>
        <w:pStyle w:val="Listenabsatz"/>
        <w:numPr>
          <w:ilvl w:val="0"/>
          <w:numId w:val="14"/>
        </w:numPr>
      </w:pPr>
      <w:r>
        <w:t>Metakommunikation, transparente Produktinformation</w:t>
      </w:r>
    </w:p>
    <w:p w:rsidR="00963421" w:rsidRDefault="00963421" w:rsidP="002343B1">
      <w:pPr>
        <w:pStyle w:val="Listenabsatz"/>
        <w:numPr>
          <w:ilvl w:val="0"/>
          <w:numId w:val="14"/>
        </w:numPr>
      </w:pPr>
      <w:r>
        <w:t>Gestaltung von Prüfkriterien</w:t>
      </w:r>
    </w:p>
    <w:p w:rsidR="00536983" w:rsidRDefault="00536983" w:rsidP="000C193C"/>
    <w:p w:rsidR="00E720E8" w:rsidRDefault="00E720E8" w:rsidP="00963421">
      <w:pPr>
        <w:autoSpaceDE w:val="0"/>
        <w:autoSpaceDN w:val="0"/>
        <w:adjustRightInd w:val="0"/>
        <w:rPr>
          <w:sz w:val="20"/>
          <w:szCs w:val="20"/>
        </w:rPr>
      </w:pPr>
      <w:r w:rsidRPr="00963421">
        <w:t xml:space="preserve">„Die Information einer Beschreibung hangt von der </w:t>
      </w:r>
      <w:r w:rsidR="00963421" w:rsidRPr="00963421">
        <w:t>Fähigkeit</w:t>
      </w:r>
      <w:r w:rsidR="00963421">
        <w:t xml:space="preserve">, </w:t>
      </w:r>
      <w:r w:rsidRPr="00963421">
        <w:t>eines Beobachters ab, aus dieser B</w:t>
      </w:r>
      <w:r w:rsidRPr="00963421">
        <w:t>e</w:t>
      </w:r>
      <w:r w:rsidRPr="00963421">
        <w:t>schreibung</w:t>
      </w:r>
      <w:r w:rsidR="00963421">
        <w:t xml:space="preserve">, </w:t>
      </w:r>
      <w:r w:rsidR="00331B1A" w:rsidRPr="00963421">
        <w:t>Schlussfolgerungen</w:t>
      </w:r>
      <w:r w:rsidRPr="00963421">
        <w:t xml:space="preserve"> abzuleiten." </w:t>
      </w:r>
      <w:r w:rsidRPr="00963421">
        <w:rPr>
          <w:sz w:val="20"/>
          <w:szCs w:val="20"/>
        </w:rPr>
        <w:t>Heinz v. Foerster</w:t>
      </w:r>
    </w:p>
    <w:p w:rsidR="008E4DD3" w:rsidRDefault="008E4DD3" w:rsidP="008E4DD3">
      <w:pPr>
        <w:autoSpaceDE w:val="0"/>
        <w:autoSpaceDN w:val="0"/>
        <w:adjustRightInd w:val="0"/>
      </w:pPr>
      <w:r w:rsidRPr="008E4DD3">
        <w:t>Die sogenannte Wahrheit, wie der Klient „wirklich“ ist wird vom Berater „konstruiert“, erfunden und zugeschr</w:t>
      </w:r>
      <w:r>
        <w:t>ieben. Falls der Berater dieses Konzept kann er sich über seine eigenen Muster refle</w:t>
      </w:r>
      <w:r>
        <w:t>k</w:t>
      </w:r>
      <w:r>
        <w:t>tieren und selbstkritisch prüfen, welche er gezielt für die kooperative Begegnung nutzen kann.</w:t>
      </w:r>
    </w:p>
    <w:p w:rsidR="008E4DD3" w:rsidRPr="00F36D12" w:rsidRDefault="008E4DD3" w:rsidP="008E4DD3">
      <w:pPr>
        <w:autoSpaceDE w:val="0"/>
        <w:autoSpaceDN w:val="0"/>
        <w:adjustRightInd w:val="0"/>
      </w:pPr>
      <w:r>
        <w:t>In  der Selbstreflexion oder besser einer Supervision können sich „Blinde Flecken“ des Muster-Gewebes offenbaren aus denen man lernen kann.</w:t>
      </w:r>
      <w:r>
        <w:br/>
      </w:r>
    </w:p>
    <w:p w:rsidR="00D23FB0" w:rsidRPr="00F36D12" w:rsidRDefault="00D23FB0" w:rsidP="007111F9">
      <w:pPr>
        <w:pStyle w:val="berschrift2"/>
      </w:pPr>
      <w:bookmarkStart w:id="4" w:name="_Toc94991835"/>
      <w:bookmarkStart w:id="5" w:name="_Toc95072073"/>
      <w:r w:rsidRPr="00F36D12">
        <w:t>Perspektiven</w:t>
      </w:r>
      <w:bookmarkEnd w:id="4"/>
      <w:r w:rsidR="00624F27">
        <w:t xml:space="preserve"> und Wahrheiten</w:t>
      </w:r>
      <w:bookmarkEnd w:id="5"/>
    </w:p>
    <w:p w:rsidR="00AF13AF" w:rsidRDefault="00D23FB0" w:rsidP="00F36D12">
      <w:r w:rsidRPr="00D23FB0">
        <w:t>Vielfalt der Beschreibungen einer Situation</w:t>
      </w:r>
      <w:r>
        <w:t xml:space="preserve"> </w:t>
      </w:r>
      <w:r w:rsidRPr="00D23FB0">
        <w:t>Nicht wie es war, sondern Wie es jemand erlebt hat</w:t>
      </w:r>
      <w:r>
        <w:t xml:space="preserve"> </w:t>
      </w:r>
      <w:r w:rsidRPr="00D23FB0">
        <w:t>„Die Wahrheit ist die Erfindung eines Lügners</w:t>
      </w:r>
      <w:r>
        <w:t>.</w:t>
      </w:r>
      <w:r w:rsidRPr="00D23FB0">
        <w:t>“</w:t>
      </w:r>
      <w:r>
        <w:t xml:space="preserve"> </w:t>
      </w:r>
      <w:r w:rsidRPr="00D23FB0">
        <w:t>Besser ist es daher von Sichtweisen und Perspekt</w:t>
      </w:r>
      <w:r w:rsidRPr="00D23FB0">
        <w:t>i</w:t>
      </w:r>
      <w:r w:rsidRPr="00D23FB0">
        <w:t>ven zu</w:t>
      </w:r>
      <w:r>
        <w:t xml:space="preserve"> </w:t>
      </w:r>
      <w:r w:rsidRPr="00D23FB0">
        <w:t xml:space="preserve">sprechen. „Aus </w:t>
      </w:r>
      <w:r>
        <w:t xml:space="preserve">meiner Sicht ist es so und so…“, </w:t>
      </w:r>
      <w:r w:rsidRPr="00D23FB0">
        <w:t>„ Aus meiner Perspektive„</w:t>
      </w:r>
      <w:r>
        <w:t xml:space="preserve">, </w:t>
      </w:r>
      <w:r w:rsidRPr="00D23FB0">
        <w:t>statt um DIE Wahrheit zu kämpfen</w:t>
      </w:r>
      <w:r w:rsidR="00DF7E2A">
        <w:t xml:space="preserve">. </w:t>
      </w:r>
    </w:p>
    <w:p w:rsidR="00D23FB0" w:rsidRDefault="00D23FB0" w:rsidP="00F36D12">
      <w:r>
        <w:t>A</w:t>
      </w:r>
      <w:r w:rsidRPr="00D23FB0">
        <w:t xml:space="preserve">lles was beobachtet wird, wird von </w:t>
      </w:r>
      <w:r w:rsidR="007E33BE" w:rsidRPr="00D23FB0">
        <w:t>einem</w:t>
      </w:r>
      <w:r w:rsidRPr="00D23FB0">
        <w:t xml:space="preserve"> </w:t>
      </w:r>
      <w:r w:rsidRPr="00371B32">
        <w:rPr>
          <w:b/>
        </w:rPr>
        <w:t>Beobachter</w:t>
      </w:r>
      <w:r>
        <w:t xml:space="preserve"> </w:t>
      </w:r>
      <w:r w:rsidRPr="00D23FB0">
        <w:t>beobachtet und benannt, bewertet, b</w:t>
      </w:r>
      <w:r w:rsidRPr="00D23FB0">
        <w:t>e</w:t>
      </w:r>
      <w:r w:rsidRPr="00D23FB0">
        <w:t>schrieben</w:t>
      </w:r>
      <w:r>
        <w:t xml:space="preserve">. </w:t>
      </w:r>
      <w:r w:rsidRPr="00D23FB0">
        <w:t xml:space="preserve">Beobachter haben Vorannahmen, </w:t>
      </w:r>
      <w:r w:rsidR="007E33BE" w:rsidRPr="00D23FB0">
        <w:t>Vorurteile</w:t>
      </w:r>
      <w:r w:rsidR="007E33BE">
        <w:t xml:space="preserve">. </w:t>
      </w:r>
      <w:r w:rsidRPr="00D23FB0">
        <w:t>durch die Art der Bezeichnung und Bene</w:t>
      </w:r>
      <w:r w:rsidRPr="00D23FB0">
        <w:t>n</w:t>
      </w:r>
      <w:r w:rsidRPr="00D23FB0">
        <w:t>nung (auch</w:t>
      </w:r>
      <w:r>
        <w:t xml:space="preserve"> </w:t>
      </w:r>
      <w:r w:rsidRPr="00D23FB0">
        <w:t>Reframings [Absicht, Bedeutung, Kontext]) sind drei Ansatze</w:t>
      </w:r>
      <w:r>
        <w:t xml:space="preserve"> zu verändertem Denken </w:t>
      </w:r>
      <w:r>
        <w:lastRenderedPageBreak/>
        <w:t>mö</w:t>
      </w:r>
      <w:r w:rsidRPr="00D23FB0">
        <w:t>glich, damit einher gehen</w:t>
      </w:r>
      <w:r>
        <w:t xml:space="preserve"> selbst erzeugte </w:t>
      </w:r>
      <w:r w:rsidRPr="00D23FB0">
        <w:t>Erklärungen, Bewertungen, Beschreibungen und</w:t>
      </w:r>
      <w:r>
        <w:t xml:space="preserve"> </w:t>
      </w:r>
      <w:r w:rsidRPr="00D23FB0">
        <w:t>Schlussfolgerungen</w:t>
      </w:r>
      <w:r>
        <w:t xml:space="preserve"> etc. (</w:t>
      </w:r>
      <w:r w:rsidRPr="00D23FB0">
        <w:sym w:font="Wingdings" w:char="F0E0"/>
      </w:r>
      <w:r>
        <w:t xml:space="preserve"> Erfahrungspole Problem – Lösung)</w:t>
      </w:r>
    </w:p>
    <w:p w:rsidR="00D23FB0" w:rsidRDefault="00D23FB0" w:rsidP="00F36D12"/>
    <w:p w:rsidR="00D23FB0" w:rsidRDefault="00D23FB0" w:rsidP="00F36D12">
      <w:r>
        <w:t xml:space="preserve">Somit ist auch der Prozess des </w:t>
      </w:r>
      <w:r w:rsidRPr="00A13B21">
        <w:rPr>
          <w:b/>
        </w:rPr>
        <w:t>inneren Beobachter</w:t>
      </w:r>
      <w:r>
        <w:t xml:space="preserve"> zu prüfen inwieweit die Beschreibungen etc. für Lösungen und Ziele geeignet sind.</w:t>
      </w:r>
    </w:p>
    <w:p w:rsidR="00F36D12" w:rsidRDefault="00F36D12" w:rsidP="00F36D12"/>
    <w:p w:rsidR="00AF13AF" w:rsidRPr="00DF7E2A" w:rsidRDefault="00AF13AF" w:rsidP="00C840F5">
      <w:pPr>
        <w:pStyle w:val="berschrift2"/>
      </w:pPr>
      <w:bookmarkStart w:id="6" w:name="_Toc94991836"/>
      <w:bookmarkStart w:id="7" w:name="_Toc95072074"/>
      <w:r w:rsidRPr="00DF7E2A">
        <w:t>Perspektiven und Sichtweisen (Perspektivenwechsel)</w:t>
      </w:r>
      <w:bookmarkEnd w:id="6"/>
      <w:bookmarkEnd w:id="7"/>
    </w:p>
    <w:p w:rsidR="00AF13AF" w:rsidRDefault="00904BA2" w:rsidP="00C840F5">
      <w:r>
        <w:rPr>
          <w:noProof/>
          <w:lang w:eastAsia="de-DE"/>
        </w:rPr>
        <w:pict>
          <v:group id="_x0000_s1034" style="position:absolute;margin-left:362.3pt;margin-top:30.9pt;width:100.6pt;height:59.95pt;z-index:-251648000" coordorigin="8380,9542" coordsize="2012,1199" wrapcoords="9027 0 7737 540 5642 3240 5642 5400 6609 8640 2418 11070 484 12420 0 14310 -161 15660 -161 18360 1451 21330 2096 21330 19343 21330 19827 21330 21761 18090 21761 16200 21116 12690 19343 11340 14830 8640 15797 5400 15958 3240 13701 540 12412 0 9027 0">
            <v:oval id="_x0000_s1031" style="position:absolute;left:9729;top:10177;width:663;height:564" strokecolor="black [3213]">
              <v:textbox style="mso-next-textbox:#_x0000_s1031">
                <w:txbxContent>
                  <w:p w:rsidR="00D97731" w:rsidRDefault="00D97731">
                    <w:r>
                      <w:t>2</w:t>
                    </w:r>
                  </w:p>
                </w:txbxContent>
              </v:textbox>
            </v:oval>
            <v:oval id="_x0000_s1032" style="position:absolute;left:8380;top:10177;width:663;height:564" strokecolor="black [3213]">
              <v:textbox style="mso-next-textbox:#_x0000_s1032">
                <w:txbxContent>
                  <w:p w:rsidR="00D97731" w:rsidRDefault="00D97731">
                    <w:r>
                      <w:t>1</w:t>
                    </w:r>
                  </w:p>
                </w:txbxContent>
              </v:textbox>
            </v:oval>
            <v:oval id="_x0000_s1033" style="position:absolute;left:8930;top:9542;width:900;height:564" strokecolor="black [3213]">
              <v:textbox style="mso-next-textbox:#_x0000_s1033">
                <w:txbxContent>
                  <w:p w:rsidR="00D97731" w:rsidRPr="00371B32" w:rsidRDefault="00D97731">
                    <w:pPr>
                      <w:rPr>
                        <w:sz w:val="14"/>
                        <w:szCs w:val="14"/>
                      </w:rPr>
                    </w:pPr>
                    <w:r w:rsidRPr="00371B32">
                      <w:rPr>
                        <w:sz w:val="14"/>
                        <w:szCs w:val="14"/>
                      </w:rPr>
                      <w:t>META</w:t>
                    </w:r>
                  </w:p>
                </w:txbxContent>
              </v:textbox>
            </v:oval>
            <w10:wrap type="tight"/>
          </v:group>
        </w:pict>
      </w:r>
      <w:r w:rsidR="00371B32">
        <w:t>Aus einer Position kann man meist nur einen Ausschnitt wahrnehmen. Will man mehr Informati</w:t>
      </w:r>
      <w:r w:rsidR="00371B32">
        <w:t>o</w:t>
      </w:r>
      <w:r w:rsidR="00371B32">
        <w:t xml:space="preserve">nen kann man seine Positionen verändern und dadurch andere Perspektiven einnehmen und somit andere Sichtweisen gewinnen. (Perspektivenwechsel). </w:t>
      </w:r>
      <w:r w:rsidR="00A94C3B">
        <w:t>Z.B.:</w:t>
      </w:r>
    </w:p>
    <w:p w:rsidR="00A13B21" w:rsidRDefault="00F36D12" w:rsidP="00C840F5">
      <w:pPr>
        <w:pStyle w:val="Listenabsatz"/>
        <w:numPr>
          <w:ilvl w:val="0"/>
          <w:numId w:val="2"/>
        </w:numPr>
      </w:pPr>
      <w:r>
        <w:t xml:space="preserve">1. </w:t>
      </w:r>
      <w:r w:rsidR="00A94C3B">
        <w:t>Position (Ich-Perspektive)</w:t>
      </w:r>
    </w:p>
    <w:p w:rsidR="00A94C3B" w:rsidRDefault="00F36D12" w:rsidP="00C840F5">
      <w:pPr>
        <w:pStyle w:val="Listenabsatz"/>
        <w:numPr>
          <w:ilvl w:val="0"/>
          <w:numId w:val="2"/>
        </w:numPr>
      </w:pPr>
      <w:r>
        <w:t xml:space="preserve">2. </w:t>
      </w:r>
      <w:r w:rsidR="00A94C3B">
        <w:t>Position des anderen (hineinversetzen in den anderen)</w:t>
      </w:r>
    </w:p>
    <w:p w:rsidR="00A94C3B" w:rsidRDefault="00F36D12" w:rsidP="00C840F5">
      <w:pPr>
        <w:pStyle w:val="Listenabsatz"/>
        <w:numPr>
          <w:ilvl w:val="0"/>
          <w:numId w:val="2"/>
        </w:numPr>
      </w:pPr>
      <w:r>
        <w:t xml:space="preserve">3. </w:t>
      </w:r>
      <w:r w:rsidR="00A94C3B">
        <w:t xml:space="preserve">Außenperspektive </w:t>
      </w:r>
      <w:r>
        <w:t>(</w:t>
      </w:r>
      <w:r w:rsidRPr="00F36D12">
        <w:rPr>
          <w:b/>
        </w:rPr>
        <w:t>META</w:t>
      </w:r>
      <w:r w:rsidR="00A94C3B">
        <w:t xml:space="preserve"> </w:t>
      </w:r>
      <w:r w:rsidR="00921B06" w:rsidRPr="00921B06">
        <w:sym w:font="Wingdings" w:char="F0E0"/>
      </w:r>
      <w:r w:rsidR="00921B06">
        <w:t xml:space="preserve"> Neutrale oder allparteiliche </w:t>
      </w:r>
      <w:r w:rsidR="007E33BE">
        <w:t>P</w:t>
      </w:r>
      <w:r w:rsidR="007E33BE">
        <w:t>o</w:t>
      </w:r>
      <w:r w:rsidR="007E33BE">
        <w:t>sition</w:t>
      </w:r>
      <w:r w:rsidR="005D2040">
        <w:t xml:space="preserve">    </w:t>
      </w:r>
      <w:r w:rsidR="00A94C3B">
        <w:t>(</w:t>
      </w:r>
      <w:r w:rsidR="00921B06">
        <w:t>…</w:t>
      </w:r>
      <w:r w:rsidR="00A94C3B">
        <w:t>weiter Perspektiven sind möglich)</w:t>
      </w:r>
    </w:p>
    <w:p w:rsidR="00A94C3B" w:rsidRPr="00A94C3B" w:rsidRDefault="00A94C3B" w:rsidP="00C840F5"/>
    <w:p w:rsidR="00A13B21" w:rsidRDefault="003B727F" w:rsidP="00C840F5">
      <w:r>
        <w:t xml:space="preserve">Durch den Perspektivenwechsel können wir andere „Einsichten“ </w:t>
      </w:r>
      <w:r w:rsidRPr="003B727F">
        <w:rPr>
          <w:b/>
        </w:rPr>
        <w:t>verstehen</w:t>
      </w:r>
      <w:r>
        <w:t>.</w:t>
      </w:r>
    </w:p>
    <w:p w:rsidR="00A13B21" w:rsidRDefault="003B727F" w:rsidP="00C840F5">
      <w:r w:rsidRPr="003B727F">
        <w:rPr>
          <w:b/>
        </w:rPr>
        <w:t>Trennen</w:t>
      </w:r>
      <w:r>
        <w:t xml:space="preserve"> wir die Intension /</w:t>
      </w:r>
      <w:r w:rsidRPr="003B727F">
        <w:rPr>
          <w:b/>
        </w:rPr>
        <w:t>Absicht</w:t>
      </w:r>
      <w:r>
        <w:t xml:space="preserve"> von der Position / </w:t>
      </w:r>
      <w:r w:rsidRPr="003B727F">
        <w:rPr>
          <w:b/>
        </w:rPr>
        <w:t>Verhalten</w:t>
      </w:r>
      <w:r>
        <w:t xml:space="preserve"> so können wir quasi nochmal ein anderes Verständnis und die Absicht hinter einer Meinung erkunden. Typischer Weise kann die </w:t>
      </w:r>
      <w:r w:rsidRPr="003B727F">
        <w:rPr>
          <w:b/>
        </w:rPr>
        <w:t>A</w:t>
      </w:r>
      <w:r w:rsidRPr="003B727F">
        <w:rPr>
          <w:b/>
        </w:rPr>
        <w:t>b</w:t>
      </w:r>
      <w:r w:rsidRPr="003B727F">
        <w:rPr>
          <w:b/>
        </w:rPr>
        <w:t>sicht</w:t>
      </w:r>
      <w:r>
        <w:t xml:space="preserve"> auf viele </w:t>
      </w:r>
      <w:r w:rsidRPr="003B727F">
        <w:rPr>
          <w:b/>
        </w:rPr>
        <w:t>Verhaltensweisen</w:t>
      </w:r>
      <w:r>
        <w:t xml:space="preserve"> realisiert werden.</w:t>
      </w:r>
    </w:p>
    <w:p w:rsidR="00A13B21" w:rsidRDefault="00A13B21" w:rsidP="00C840F5"/>
    <w:p w:rsidR="00AF13AF" w:rsidRDefault="00D0450F" w:rsidP="00614A82">
      <w:pPr>
        <w:pStyle w:val="berschrift1"/>
      </w:pPr>
      <w:bookmarkStart w:id="8" w:name="_Toc94991837"/>
      <w:bookmarkStart w:id="9" w:name="_Toc95072075"/>
      <w:r>
        <w:t>Aufmerksamkeitsfokussierung</w:t>
      </w:r>
      <w:bookmarkEnd w:id="8"/>
      <w:bookmarkEnd w:id="9"/>
    </w:p>
    <w:p w:rsidR="00D0450F" w:rsidRDefault="00D0450F" w:rsidP="00D0450F">
      <w:r>
        <w:t xml:space="preserve">Ein wesentlicher Bestandteil unserer Wahrnehmung ist </w:t>
      </w:r>
      <w:r w:rsidR="00771F2D">
        <w:t>unsere Konzentration oder die Fokussierung der Aufmerksamkeit sowohl nach innen, als auch nach außen und erzeugt dadurch unser Erleben. Die Fokussierungen können dabei willentlich beabsichtigt und  überwiegend oder ganz unwillkü</w:t>
      </w:r>
      <w:r w:rsidR="00771F2D">
        <w:t>r</w:t>
      </w:r>
      <w:r w:rsidR="00771F2D">
        <w:t>lich sein. Hierfür ist zu unterscheiden, dass unwillkürliche Aufmerksamkeit in der Regel mehrhei</w:t>
      </w:r>
      <w:r w:rsidR="00771F2D">
        <w:t>t</w:t>
      </w:r>
      <w:r w:rsidR="00771F2D">
        <w:t>lich unbewusst bleiben und nur teilweise ins Bewusstsein durchdringen.</w:t>
      </w:r>
    </w:p>
    <w:p w:rsidR="009B4E36" w:rsidRDefault="009B4E36" w:rsidP="00D0450F"/>
    <w:p w:rsidR="0086191F" w:rsidRDefault="0086191F">
      <w:pPr>
        <w:rPr>
          <w:b/>
          <w:u w:val="single"/>
        </w:rPr>
      </w:pPr>
    </w:p>
    <w:p w:rsidR="00C70FAF" w:rsidRDefault="009B4E36" w:rsidP="00D0450F">
      <w:r w:rsidRPr="009B4E36">
        <w:rPr>
          <w:b/>
          <w:u w:val="single"/>
        </w:rPr>
        <w:t>Exkurs</w:t>
      </w:r>
      <w:r>
        <w:t>: Modelle: Bewusst – unbewusst ; willkürlich unwillkürlich:</w:t>
      </w:r>
    </w:p>
    <w:p w:rsidR="00440771" w:rsidRDefault="00440771" w:rsidP="00D0450F">
      <w:r>
        <w:t>Unwillkürliches kann unbewusst oder auch bewusst sein.</w:t>
      </w:r>
    </w:p>
    <w:p w:rsidR="00440771" w:rsidRDefault="00440771" w:rsidP="00D0450F"/>
    <w:p w:rsidR="00440771" w:rsidRPr="00440771" w:rsidRDefault="00440771" w:rsidP="00440771">
      <w:r w:rsidRPr="00440771">
        <w:t>Zentrales Ziel ist immer:</w:t>
      </w:r>
      <w:r>
        <w:t xml:space="preserve"> </w:t>
      </w:r>
      <w:r w:rsidRPr="00440771">
        <w:t>Optimal wirksame Kooperation zwischen willentlichem</w:t>
      </w:r>
      <w:r>
        <w:t xml:space="preserve"> </w:t>
      </w:r>
      <w:r w:rsidRPr="00440771">
        <w:t>„ICH“ und u</w:t>
      </w:r>
      <w:r w:rsidRPr="00440771">
        <w:t>n</w:t>
      </w:r>
      <w:r w:rsidRPr="00440771">
        <w:t>willkürlichen Prozessen</w:t>
      </w:r>
      <w:r>
        <w:t xml:space="preserve"> </w:t>
      </w:r>
      <w:r w:rsidRPr="00440771">
        <w:t>…die autonom und immer schneller und stärker wirken</w:t>
      </w:r>
      <w:r>
        <w:t xml:space="preserve"> </w:t>
      </w:r>
      <w:r w:rsidRPr="00440771">
        <w:t>als alles Willentl</w:t>
      </w:r>
      <w:r w:rsidRPr="00440771">
        <w:t>i</w:t>
      </w:r>
      <w:r w:rsidRPr="00440771">
        <w:t>che.</w:t>
      </w:r>
      <w:r>
        <w:t xml:space="preserve"> </w:t>
      </w:r>
      <w:r w:rsidRPr="00440771">
        <w:t>Dafür müssen kognitive Prozesse durch Imagination</w:t>
      </w:r>
      <w:r>
        <w:t xml:space="preserve"> </w:t>
      </w:r>
      <w:r w:rsidRPr="00440771">
        <w:t>(Vorstellungen), ritualisierte Bewegungen</w:t>
      </w:r>
    </w:p>
    <w:p w:rsidR="00440771" w:rsidRPr="00440771" w:rsidRDefault="007E49A1" w:rsidP="00440771">
      <w:r w:rsidRPr="00440771">
        <w:t>(Ideomotorik) …und vielen weitere Interventionen auf allen</w:t>
      </w:r>
      <w:r>
        <w:t xml:space="preserve"> </w:t>
      </w:r>
      <w:r w:rsidRPr="00440771">
        <w:t>Sinneskanälen (z.B. durch Klangbi</w:t>
      </w:r>
      <w:r w:rsidRPr="00440771">
        <w:t>l</w:t>
      </w:r>
      <w:r w:rsidRPr="00440771">
        <w:t>der/Rhythmik,</w:t>
      </w:r>
      <w:r>
        <w:t xml:space="preserve"> </w:t>
      </w:r>
      <w:r w:rsidRPr="00440771">
        <w:t>Mimik/ Gestik etc. in die Bereiche übersetzt werden,</w:t>
      </w:r>
      <w:r>
        <w:t xml:space="preserve"> </w:t>
      </w:r>
      <w:r w:rsidRPr="00440771">
        <w:t>die Körperliches und Emoti</w:t>
      </w:r>
      <w:r w:rsidRPr="00440771">
        <w:t>o</w:t>
      </w:r>
      <w:r w:rsidRPr="00440771">
        <w:t>nales unwillkürliches</w:t>
      </w:r>
      <w:r>
        <w:t xml:space="preserve"> </w:t>
      </w:r>
      <w:r w:rsidRPr="00440771">
        <w:t>umsetzen, aber keine Sprache haben</w:t>
      </w:r>
      <w:r>
        <w:t xml:space="preserve"> </w:t>
      </w:r>
      <w:r w:rsidRPr="00440771">
        <w:t>(Limbisches Hirnareal – Zwischenhirn).</w:t>
      </w:r>
    </w:p>
    <w:p w:rsidR="00440771" w:rsidRDefault="00440771" w:rsidP="00440771">
      <w:r w:rsidRPr="00440771">
        <w:t>Es sind entwicklungsgeschichtlich ältere Hirnbereiche.</w:t>
      </w:r>
    </w:p>
    <w:p w:rsidR="00440771" w:rsidRDefault="00440771" w:rsidP="00440771">
      <w:r w:rsidRPr="00440771">
        <w:t>Körperliches und Emotionales wiederum</w:t>
      </w:r>
      <w:r>
        <w:t xml:space="preserve"> </w:t>
      </w:r>
      <w:r w:rsidRPr="00440771">
        <w:t>müssen auf die gleiche Art in Kognitives</w:t>
      </w:r>
      <w:r>
        <w:t xml:space="preserve"> </w:t>
      </w:r>
      <w:r w:rsidRPr="00440771">
        <w:t>übersetzt we</w:t>
      </w:r>
      <w:r w:rsidRPr="00440771">
        <w:t>r</w:t>
      </w:r>
      <w:r w:rsidRPr="00440771">
        <w:t>den.</w:t>
      </w:r>
      <w:r>
        <w:t xml:space="preserve"> </w:t>
      </w:r>
      <w:r w:rsidRPr="00440771">
        <w:t>Durch</w:t>
      </w:r>
      <w:r>
        <w:t xml:space="preserve"> </w:t>
      </w:r>
      <w:r w:rsidRPr="00440771">
        <w:t>Aufmerksamkeitsfokussierung</w:t>
      </w:r>
      <w:r>
        <w:t xml:space="preserve"> </w:t>
      </w:r>
      <w:r w:rsidRPr="00440771">
        <w:t>können unbewusst physiologische</w:t>
      </w:r>
      <w:r>
        <w:t xml:space="preserve"> </w:t>
      </w:r>
      <w:r w:rsidRPr="00440771">
        <w:t>Reaktionen, Haltu</w:t>
      </w:r>
      <w:r w:rsidRPr="00440771">
        <w:t>n</w:t>
      </w:r>
      <w:r w:rsidRPr="00440771">
        <w:t>gen, emotionale</w:t>
      </w:r>
      <w:r>
        <w:t xml:space="preserve"> </w:t>
      </w:r>
      <w:r w:rsidRPr="00440771">
        <w:t>Reaktionen und Absichten aktiviert</w:t>
      </w:r>
      <w:r>
        <w:t xml:space="preserve"> </w:t>
      </w:r>
      <w:r w:rsidRPr="00440771">
        <w:t>und erwünschtes ER-LEBEN</w:t>
      </w:r>
      <w:r>
        <w:t xml:space="preserve"> </w:t>
      </w:r>
      <w:r w:rsidRPr="00440771">
        <w:t>erzeugt werden.</w:t>
      </w:r>
    </w:p>
    <w:p w:rsidR="00440771" w:rsidRDefault="00440771" w:rsidP="00D0450F"/>
    <w:p w:rsidR="00440771" w:rsidRPr="00440771" w:rsidRDefault="00440771" w:rsidP="00D0450F">
      <w:pPr>
        <w:rPr>
          <w:b/>
        </w:rPr>
      </w:pPr>
      <w:r w:rsidRPr="00440771">
        <w:rPr>
          <w:b/>
        </w:rPr>
        <w:t>Kooperation zwischen willkürlichen und unwillkürlichen Prozessen</w:t>
      </w:r>
    </w:p>
    <w:p w:rsidR="00440771" w:rsidRPr="00440771" w:rsidRDefault="00440771" w:rsidP="00440771">
      <w:r w:rsidRPr="00440771">
        <w:t xml:space="preserve">Zwei-Ebenen-Kommunikation: Ich will…und ES geschieht…vom „entweder oder“ </w:t>
      </w:r>
      <w:r>
        <w:t>zum</w:t>
      </w:r>
      <w:r w:rsidRPr="00440771">
        <w:t xml:space="preserve"> „sowohl als auch“</w:t>
      </w:r>
      <w:r>
        <w:t xml:space="preserve"> und der </w:t>
      </w:r>
      <w:r w:rsidRPr="00440771">
        <w:t xml:space="preserve">Bewusst- Unbewusst </w:t>
      </w:r>
      <w:r>
        <w:t>–</w:t>
      </w:r>
      <w:r w:rsidRPr="00440771">
        <w:t>Dissoziation</w:t>
      </w:r>
      <w:r>
        <w:t xml:space="preserve">: </w:t>
      </w:r>
      <w:r w:rsidRPr="00440771">
        <w:t>„Während dein Bewusstsein …. ist dein U</w:t>
      </w:r>
      <w:r w:rsidRPr="00440771">
        <w:t>n</w:t>
      </w:r>
      <w:r w:rsidRPr="00440771">
        <w:t>bewusstes“</w:t>
      </w:r>
      <w:r>
        <w:t xml:space="preserve"> </w:t>
      </w:r>
      <w:r w:rsidRPr="00440771">
        <w:t>(Stimmänderung, Köperänderung …Seiten)</w:t>
      </w:r>
      <w:r>
        <w:t xml:space="preserve">. </w:t>
      </w:r>
      <w:r w:rsidRPr="00440771">
        <w:t>Problemlösungsgymnastik, Körperkoord</w:t>
      </w:r>
      <w:r w:rsidRPr="00440771">
        <w:t>i</w:t>
      </w:r>
      <w:r w:rsidRPr="00440771">
        <w:t>nation, Mimik, Gestik</w:t>
      </w:r>
      <w:r>
        <w:t xml:space="preserve">, </w:t>
      </w:r>
      <w:r w:rsidRPr="00440771">
        <w:t>Intonierung bzw. von (Selbst-)Abwertungen „Ich bin eine Depp“ mit</w:t>
      </w:r>
      <w:r>
        <w:t xml:space="preserve"> </w:t>
      </w:r>
      <w:r w:rsidRPr="00440771">
        <w:t>par</w:t>
      </w:r>
      <w:r w:rsidRPr="00440771">
        <w:t>a</w:t>
      </w:r>
      <w:r w:rsidRPr="00440771">
        <w:t>doxen Körperbewegungen (Bsp. Arme hoch – lachen, Rapp,</w:t>
      </w:r>
      <w:r>
        <w:t xml:space="preserve"> </w:t>
      </w:r>
      <w:r w:rsidRPr="00440771">
        <w:t>Beethoven, Volksmusik)</w:t>
      </w:r>
      <w:r>
        <w:t xml:space="preserve"> </w:t>
      </w:r>
      <w:r w:rsidRPr="00440771">
        <w:t>Imaginati</w:t>
      </w:r>
      <w:r w:rsidRPr="00440771">
        <w:t>o</w:t>
      </w:r>
      <w:r w:rsidRPr="00440771">
        <w:t>nen, mit allen Sinnen, Bilder (Submodalitäten)</w:t>
      </w:r>
      <w:r>
        <w:t xml:space="preserve"> </w:t>
      </w:r>
      <w:r w:rsidRPr="00440771">
        <w:t>Rhythmik,, Klangbilder</w:t>
      </w:r>
      <w:r>
        <w:t xml:space="preserve">, </w:t>
      </w:r>
      <w:r w:rsidRPr="00440771">
        <w:t>Metaebene (Außenperspe</w:t>
      </w:r>
      <w:r w:rsidRPr="00440771">
        <w:t>k</w:t>
      </w:r>
      <w:r>
        <w:t>tive</w:t>
      </w:r>
      <w:r w:rsidRPr="00440771">
        <w:t xml:space="preserve"> Dissoziation (geschützter Raum)</w:t>
      </w:r>
      <w:r>
        <w:t xml:space="preserve">, </w:t>
      </w:r>
      <w:r w:rsidRPr="00440771">
        <w:t xml:space="preserve">Unterschiedsbildung der </w:t>
      </w:r>
      <w:r>
        <w:t xml:space="preserve">MUSTER- Elemente </w:t>
      </w:r>
      <w:r>
        <w:sym w:font="Wingdings" w:char="F0E0"/>
      </w:r>
      <w:r w:rsidRPr="00440771">
        <w:t xml:space="preserve"> Vergleich</w:t>
      </w:r>
    </w:p>
    <w:p w:rsidR="00440771" w:rsidRDefault="00440771" w:rsidP="00440771">
      <w:r w:rsidRPr="00440771">
        <w:t>Fokus auf Auswirkung auf sich selbst und die Anderen</w:t>
      </w:r>
      <w:r>
        <w:t xml:space="preserve"> </w:t>
      </w:r>
      <w:r w:rsidRPr="00440771">
        <w:t>Nutzung (Utilisierung) als Ausholbewegung für das</w:t>
      </w:r>
      <w:r>
        <w:t xml:space="preserve"> </w:t>
      </w:r>
      <w:r w:rsidRPr="00440771">
        <w:t>Lösungserleben… weitere: Kunst, Malen, tanzen, musizieren…</w:t>
      </w:r>
    </w:p>
    <w:p w:rsidR="009B4E36" w:rsidRDefault="009B4E36" w:rsidP="00D0450F"/>
    <w:p w:rsidR="00440771" w:rsidRDefault="00440771" w:rsidP="00D0450F"/>
    <w:p w:rsidR="00C70FAF" w:rsidRDefault="00C70FAF" w:rsidP="00C70FAF">
      <w:pPr>
        <w:pStyle w:val="berschrift2"/>
      </w:pPr>
      <w:bookmarkStart w:id="10" w:name="_Toc94991838"/>
      <w:bookmarkStart w:id="11" w:name="_Toc95072076"/>
      <w:r>
        <w:t>Das Eisbergmodell</w:t>
      </w:r>
      <w:r w:rsidR="009B4E36">
        <w:t xml:space="preserve"> und weitere Modelle</w:t>
      </w:r>
      <w:bookmarkEnd w:id="10"/>
      <w:bookmarkEnd w:id="11"/>
    </w:p>
    <w:p w:rsidR="00C70FAF" w:rsidRPr="009B4E36" w:rsidRDefault="00EA7DA0" w:rsidP="00D0450F">
      <w:pPr>
        <w:rPr>
          <w:b/>
        </w:rPr>
      </w:pPr>
      <w:r>
        <w:rPr>
          <w:b/>
        </w:rPr>
        <w:t>M</w:t>
      </w:r>
      <w:r w:rsidR="009B4E36" w:rsidRPr="009B4E36">
        <w:rPr>
          <w:b/>
        </w:rPr>
        <w:t xml:space="preserve">odell von </w:t>
      </w:r>
      <w:r w:rsidR="007E33BE" w:rsidRPr="009B4E36">
        <w:rPr>
          <w:b/>
        </w:rPr>
        <w:t>S.</w:t>
      </w:r>
      <w:r w:rsidR="007E33BE">
        <w:rPr>
          <w:b/>
        </w:rPr>
        <w:t xml:space="preserve"> </w:t>
      </w:r>
      <w:r w:rsidR="007E33BE" w:rsidRPr="009B4E36">
        <w:rPr>
          <w:b/>
        </w:rPr>
        <w:t>Freud</w:t>
      </w:r>
    </w:p>
    <w:p w:rsidR="000B5728" w:rsidRDefault="000B5728">
      <w:pPr>
        <w:rPr>
          <w:b/>
        </w:rPr>
      </w:pPr>
    </w:p>
    <w:p w:rsidR="009B4E36" w:rsidRPr="00811DD3" w:rsidRDefault="009B4E36" w:rsidP="000B5728">
      <w:pPr>
        <w:pStyle w:val="berschrift2"/>
      </w:pPr>
      <w:bookmarkStart w:id="12" w:name="_Toc94991839"/>
      <w:bookmarkStart w:id="13" w:name="_Toc95072077"/>
      <w:r w:rsidRPr="009B4E36">
        <w:t>Organisationsdynamik bei Problemen</w:t>
      </w:r>
      <w:r w:rsidR="00811DD3">
        <w:t>:</w:t>
      </w:r>
      <w:bookmarkEnd w:id="12"/>
      <w:bookmarkEnd w:id="13"/>
    </w:p>
    <w:p w:rsidR="00D0450F" w:rsidRPr="00D0450F" w:rsidRDefault="00D0450F" w:rsidP="00D0450F">
      <w:pPr>
        <w:pStyle w:val="berschrift2"/>
      </w:pPr>
      <w:bookmarkStart w:id="14" w:name="_Toc94991840"/>
      <w:bookmarkStart w:id="15" w:name="_Toc95072078"/>
      <w:r>
        <w:t>Die Fokussierung der Aufmerksamkeit</w:t>
      </w:r>
      <w:r w:rsidR="000B5728">
        <w:t xml:space="preserve"> detailliert.</w:t>
      </w:r>
      <w:bookmarkEnd w:id="14"/>
      <w:bookmarkEnd w:id="15"/>
    </w:p>
    <w:p w:rsidR="00AF13AF" w:rsidRDefault="00771F2D" w:rsidP="00E900FE">
      <w:r>
        <w:t xml:space="preserve">Die Fokussierung geschieht </w:t>
      </w:r>
      <w:r w:rsidR="00AF13AF" w:rsidRPr="00AF13AF">
        <w:t>auf diversen Sinneskanälen (5)</w:t>
      </w:r>
      <w:r w:rsidR="00AF13AF">
        <w:t xml:space="preserve">: </w:t>
      </w:r>
      <w:r w:rsidR="00AF13AF" w:rsidRPr="00AF13AF">
        <w:t>visuell – sehen, auditiv- hören,</w:t>
      </w:r>
      <w:r w:rsidR="00AF13AF">
        <w:t xml:space="preserve"> </w:t>
      </w:r>
      <w:r w:rsidR="00AF13AF" w:rsidRPr="00AF13AF">
        <w:t>kinä</w:t>
      </w:r>
      <w:r w:rsidR="00AF13AF" w:rsidRPr="00AF13AF">
        <w:t>s</w:t>
      </w:r>
      <w:r w:rsidR="00AF13AF" w:rsidRPr="00AF13AF">
        <w:t>thetisch- spüren, olfaktorisch – riechen,</w:t>
      </w:r>
      <w:r w:rsidR="00AF13AF">
        <w:t xml:space="preserve"> </w:t>
      </w:r>
      <w:r w:rsidR="00AF13AF" w:rsidRPr="00AF13AF">
        <w:t>gustat</w:t>
      </w:r>
      <w:r w:rsidR="00AF13AF" w:rsidRPr="00AF13AF">
        <w:t>o</w:t>
      </w:r>
      <w:r w:rsidR="00AF13AF" w:rsidRPr="00AF13AF">
        <w:t xml:space="preserve">risch </w:t>
      </w:r>
      <w:r w:rsidR="005B4320">
        <w:t>–</w:t>
      </w:r>
      <w:r w:rsidR="00AF13AF" w:rsidRPr="00AF13AF">
        <w:t xml:space="preserve"> schmecken</w:t>
      </w:r>
    </w:p>
    <w:p w:rsidR="005B4320" w:rsidRPr="00AF13AF" w:rsidRDefault="005B4320" w:rsidP="00E900FE"/>
    <w:tbl>
      <w:tblPr>
        <w:tblStyle w:val="Tabellengitternetz"/>
        <w:tblW w:w="0" w:type="auto"/>
        <w:tblLook w:val="04A0"/>
      </w:tblPr>
      <w:tblGrid>
        <w:gridCol w:w="9779"/>
      </w:tblGrid>
      <w:tr w:rsidR="00AF13AF" w:rsidTr="00AF13AF">
        <w:tc>
          <w:tcPr>
            <w:tcW w:w="9779" w:type="dxa"/>
          </w:tcPr>
          <w:p w:rsidR="005D2040" w:rsidRDefault="00AF13AF" w:rsidP="00AF13AF">
            <w:pPr>
              <w:jc w:val="center"/>
              <w:rPr>
                <w:rFonts w:ascii="Arial" w:hAnsi="Arial"/>
                <w:szCs w:val="22"/>
              </w:rPr>
            </w:pPr>
            <w:r w:rsidRPr="00AF13AF">
              <w:rPr>
                <w:rFonts w:ascii="Arial" w:hAnsi="Arial"/>
                <w:szCs w:val="22"/>
              </w:rPr>
              <w:t xml:space="preserve">Die Energie fließt, wohin die </w:t>
            </w:r>
          </w:p>
          <w:p w:rsidR="00AF13AF" w:rsidRDefault="00AF13AF" w:rsidP="00AF13AF">
            <w:pPr>
              <w:jc w:val="center"/>
              <w:rPr>
                <w:szCs w:val="22"/>
              </w:rPr>
            </w:pPr>
            <w:r w:rsidRPr="00AF13AF">
              <w:rPr>
                <w:rFonts w:ascii="Arial" w:hAnsi="Arial"/>
                <w:szCs w:val="22"/>
              </w:rPr>
              <w:t>Aufmerksamkeit geht.</w:t>
            </w:r>
          </w:p>
        </w:tc>
      </w:tr>
    </w:tbl>
    <w:p w:rsidR="005D2040" w:rsidRDefault="005D2040" w:rsidP="005B4320">
      <w:pPr>
        <w:jc w:val="center"/>
        <w:rPr>
          <w:b/>
          <w:szCs w:val="22"/>
        </w:rPr>
      </w:pPr>
    </w:p>
    <w:p w:rsidR="005B4320" w:rsidRPr="005B4320" w:rsidRDefault="00904BA2" w:rsidP="005B4320">
      <w:pPr>
        <w:jc w:val="center"/>
        <w:rPr>
          <w:b/>
          <w:szCs w:val="22"/>
        </w:rPr>
      </w:pPr>
      <w:r w:rsidRPr="00904BA2">
        <w:rPr>
          <w:noProof/>
          <w:szCs w:val="22"/>
          <w:lang w:eastAsia="de-DE"/>
        </w:rPr>
        <w:pict>
          <v:rect id="_x0000_s1037" style="position:absolute;left:0;text-align:left;margin-left:-.35pt;margin-top:8.05pt;width:485.2pt;height:36.95pt;z-index:-251657217" fillcolor="yellow" strokecolor="black [3213]"/>
        </w:pict>
      </w:r>
    </w:p>
    <w:p w:rsidR="00D0450F" w:rsidRDefault="00482774" w:rsidP="005B4320">
      <w:pPr>
        <w:jc w:val="center"/>
      </w:pPr>
      <w:r w:rsidRPr="005B4320">
        <w:rPr>
          <w:b/>
        </w:rPr>
        <w:t xml:space="preserve">Die Kraft und ENERGIE für optimale Kooperation und der Sinn und die Motivation </w:t>
      </w:r>
      <w:r w:rsidR="005B4320">
        <w:rPr>
          <w:b/>
        </w:rPr>
        <w:br/>
      </w:r>
      <w:r w:rsidR="007E33BE" w:rsidRPr="005B4320">
        <w:rPr>
          <w:b/>
        </w:rPr>
        <w:t>kommen</w:t>
      </w:r>
      <w:r w:rsidRPr="005B4320">
        <w:rPr>
          <w:b/>
        </w:rPr>
        <w:t xml:space="preserve"> aus dem Fokus auf die Ziele.</w:t>
      </w:r>
    </w:p>
    <w:p w:rsidR="00D0450F" w:rsidRDefault="00D0450F" w:rsidP="00482774"/>
    <w:p w:rsidR="00482774" w:rsidRDefault="00482774" w:rsidP="00482774">
      <w:r>
        <w:t>Oder anders ausgedrück</w:t>
      </w:r>
      <w:r w:rsidR="005B4320">
        <w:t>t:</w:t>
      </w:r>
      <w:r w:rsidR="005B4320">
        <w:br/>
      </w:r>
      <w:r>
        <w:t>Wer ein sinnvolles Ziel hat, das ihn „</w:t>
      </w:r>
      <w:r w:rsidRPr="00482774">
        <w:rPr>
          <w:b/>
          <w:i/>
        </w:rPr>
        <w:t>begeistert</w:t>
      </w:r>
      <w:r>
        <w:t xml:space="preserve">“, dem gibt es </w:t>
      </w:r>
      <w:r w:rsidRPr="003820E2">
        <w:rPr>
          <w:b/>
        </w:rPr>
        <w:t>Energie</w:t>
      </w:r>
      <w:r>
        <w:t>, Antrieb und Motivation</w:t>
      </w:r>
      <w:r w:rsidR="005B4320">
        <w:t xml:space="preserve"> d</w:t>
      </w:r>
      <w:r w:rsidR="005B4320">
        <w:t>a</w:t>
      </w:r>
      <w:r w:rsidR="005B4320">
        <w:t>durch, dass er seine Aufmerksamkeit darauf fokussiert</w:t>
      </w:r>
      <w:r>
        <w:t xml:space="preserve">. </w:t>
      </w:r>
      <w:r w:rsidR="003820E2">
        <w:t xml:space="preserve">Dabei ist die </w:t>
      </w:r>
      <w:r w:rsidR="003820E2" w:rsidRPr="003820E2">
        <w:rPr>
          <w:b/>
        </w:rPr>
        <w:t>Bedingung</w:t>
      </w:r>
      <w:r w:rsidR="003820E2">
        <w:t>, dass alle SEITEN / Persönlichkeitsteile miteinander kooperieren.</w:t>
      </w:r>
    </w:p>
    <w:p w:rsidR="00482774" w:rsidRPr="00482774" w:rsidRDefault="00482774" w:rsidP="00482774"/>
    <w:p w:rsidR="00AF13AF" w:rsidRDefault="00AF13AF" w:rsidP="00E900FE">
      <w:r w:rsidRPr="00AF13AF">
        <w:t xml:space="preserve">Ein wesentlicher Teil dieser Fokussierung </w:t>
      </w:r>
      <w:r>
        <w:t xml:space="preserve">und Wahrnehmung </w:t>
      </w:r>
      <w:r w:rsidRPr="00AF13AF">
        <w:t>geschieht</w:t>
      </w:r>
      <w:r>
        <w:t xml:space="preserve"> </w:t>
      </w:r>
      <w:r w:rsidRPr="00AF13AF">
        <w:t>auf unbewusster und u</w:t>
      </w:r>
      <w:r w:rsidRPr="00AF13AF">
        <w:t>n</w:t>
      </w:r>
      <w:r w:rsidRPr="00AF13AF">
        <w:t>willkürlicher Ebene und</w:t>
      </w:r>
      <w:r>
        <w:t xml:space="preserve"> </w:t>
      </w:r>
      <w:r w:rsidRPr="00AF13AF">
        <w:t>ein anderer Teil mehr auf mehr auf willkürlicher</w:t>
      </w:r>
      <w:r w:rsidR="003820E2">
        <w:t xml:space="preserve"> </w:t>
      </w:r>
      <w:r w:rsidRPr="00AF13AF">
        <w:t>Ebene nach dem Muster:</w:t>
      </w:r>
    </w:p>
    <w:p w:rsidR="003820E2" w:rsidRDefault="003820E2" w:rsidP="00E900FE"/>
    <w:tbl>
      <w:tblPr>
        <w:tblStyle w:val="Tabellengitternetz"/>
        <w:tblW w:w="0" w:type="auto"/>
        <w:tblLook w:val="04A0"/>
      </w:tblPr>
      <w:tblGrid>
        <w:gridCol w:w="9779"/>
      </w:tblGrid>
      <w:tr w:rsidR="00AF13AF" w:rsidTr="00AF13AF">
        <w:tc>
          <w:tcPr>
            <w:tcW w:w="9779" w:type="dxa"/>
          </w:tcPr>
          <w:p w:rsidR="00AF13AF" w:rsidRDefault="00AF13AF" w:rsidP="00AF13AF">
            <w:pPr>
              <w:jc w:val="center"/>
              <w:rPr>
                <w:szCs w:val="22"/>
              </w:rPr>
            </w:pPr>
            <w:r w:rsidRPr="00B96700">
              <w:rPr>
                <w:rFonts w:ascii="Arial" w:hAnsi="Arial"/>
                <w:b/>
                <w:szCs w:val="22"/>
              </w:rPr>
              <w:t>ICH will… und / aber ES geschieht</w:t>
            </w:r>
            <w:r w:rsidRPr="00AF13AF">
              <w:rPr>
                <w:rFonts w:ascii="Arial" w:hAnsi="Arial"/>
                <w:szCs w:val="22"/>
              </w:rPr>
              <w:t>…</w:t>
            </w:r>
          </w:p>
        </w:tc>
      </w:tr>
    </w:tbl>
    <w:p w:rsidR="00AF13AF" w:rsidRPr="00CE5059" w:rsidRDefault="00AF13AF" w:rsidP="00AF13AF"/>
    <w:p w:rsidR="00AF13AF" w:rsidRPr="00AF13AF" w:rsidRDefault="00AF13AF" w:rsidP="00E900FE">
      <w:r w:rsidRPr="00AF13AF">
        <w:t>Je nach dem was</w:t>
      </w:r>
    </w:p>
    <w:p w:rsidR="00AF13AF" w:rsidRPr="00AF13AF" w:rsidRDefault="00AF13AF" w:rsidP="00E900FE">
      <w:pPr>
        <w:ind w:left="284"/>
      </w:pPr>
      <w:r w:rsidRPr="00AF13AF">
        <w:t xml:space="preserve">a) der </w:t>
      </w:r>
      <w:r w:rsidRPr="00F36D12">
        <w:rPr>
          <w:b/>
        </w:rPr>
        <w:t>Inhalt</w:t>
      </w:r>
      <w:r w:rsidRPr="00AF13AF">
        <w:t xml:space="preserve"> dieser </w:t>
      </w:r>
      <w:r w:rsidRPr="00D84288">
        <w:rPr>
          <w:b/>
        </w:rPr>
        <w:t>Fokussierung</w:t>
      </w:r>
      <w:r w:rsidRPr="00AF13AF">
        <w:t xml:space="preserve"> ist und</w:t>
      </w:r>
    </w:p>
    <w:p w:rsidR="00AF13AF" w:rsidRPr="00AF13AF" w:rsidRDefault="00AF13AF" w:rsidP="00E900FE">
      <w:pPr>
        <w:ind w:left="284"/>
      </w:pPr>
      <w:r w:rsidRPr="00AF13AF">
        <w:t xml:space="preserve">b) wie </w:t>
      </w:r>
      <w:r w:rsidRPr="00F36D12">
        <w:rPr>
          <w:b/>
        </w:rPr>
        <w:t>intensiv</w:t>
      </w:r>
      <w:r w:rsidRPr="00AF13AF">
        <w:t xml:space="preserve"> man als </w:t>
      </w:r>
      <w:r w:rsidR="00E97D9A">
        <w:t>(</w:t>
      </w:r>
      <w:r w:rsidR="00E97D9A" w:rsidRPr="009B4164">
        <w:rPr>
          <w:b/>
        </w:rPr>
        <w:t>innerer</w:t>
      </w:r>
      <w:r w:rsidR="00E97D9A">
        <w:t xml:space="preserve">) </w:t>
      </w:r>
      <w:r w:rsidRPr="00AF13AF">
        <w:t>„</w:t>
      </w:r>
      <w:r w:rsidRPr="00D84288">
        <w:rPr>
          <w:b/>
        </w:rPr>
        <w:t>Beobachter</w:t>
      </w:r>
      <w:r w:rsidRPr="00AF13AF">
        <w:t>“ mit den</w:t>
      </w:r>
      <w:r>
        <w:t xml:space="preserve"> </w:t>
      </w:r>
      <w:r w:rsidRPr="00AF13AF">
        <w:t xml:space="preserve">Inhalten </w:t>
      </w:r>
      <w:r w:rsidRPr="00D84288">
        <w:rPr>
          <w:b/>
        </w:rPr>
        <w:t>verbunden</w:t>
      </w:r>
      <w:r w:rsidRPr="00AF13AF">
        <w:t xml:space="preserve"> ist</w:t>
      </w:r>
      <w:r w:rsidR="00F36D12">
        <w:t>..</w:t>
      </w:r>
      <w:r w:rsidRPr="00AF13AF">
        <w:t>. (</w:t>
      </w:r>
      <w:r w:rsidRPr="00F36D12">
        <w:rPr>
          <w:b/>
        </w:rPr>
        <w:t>assoziiert</w:t>
      </w:r>
      <w:r w:rsidRPr="00AF13AF">
        <w:t>)</w:t>
      </w:r>
      <w:r w:rsidR="00DF7E2A">
        <w:br/>
      </w:r>
    </w:p>
    <w:tbl>
      <w:tblPr>
        <w:tblStyle w:val="Tabellengitternetz"/>
        <w:tblW w:w="0" w:type="auto"/>
        <w:tblLook w:val="04A0"/>
      </w:tblPr>
      <w:tblGrid>
        <w:gridCol w:w="9779"/>
      </w:tblGrid>
      <w:tr w:rsidR="00EA1452" w:rsidTr="00EA1452">
        <w:tc>
          <w:tcPr>
            <w:tcW w:w="9779" w:type="dxa"/>
          </w:tcPr>
          <w:p w:rsidR="00EA1452" w:rsidRDefault="00F36D12" w:rsidP="00EA1452">
            <w:pPr>
              <w:jc w:val="center"/>
              <w:rPr>
                <w:szCs w:val="22"/>
              </w:rPr>
            </w:pPr>
            <w:r>
              <w:rPr>
                <w:rFonts w:ascii="Arial" w:hAnsi="Arial"/>
                <w:szCs w:val="22"/>
              </w:rPr>
              <w:t>…</w:t>
            </w:r>
            <w:r w:rsidR="00EA1452" w:rsidRPr="00AF13AF">
              <w:rPr>
                <w:rFonts w:ascii="Arial" w:hAnsi="Arial"/>
                <w:szCs w:val="22"/>
              </w:rPr>
              <w:t xml:space="preserve">wird das als </w:t>
            </w:r>
            <w:r w:rsidR="00EA1452" w:rsidRPr="003D5A2D">
              <w:rPr>
                <w:rFonts w:ascii="Arial" w:hAnsi="Arial"/>
                <w:b/>
                <w:sz w:val="28"/>
                <w:szCs w:val="28"/>
              </w:rPr>
              <w:t>Er-Leben</w:t>
            </w:r>
            <w:r w:rsidR="00EA1452" w:rsidRPr="00AF13AF">
              <w:rPr>
                <w:rFonts w:ascii="Arial" w:hAnsi="Arial"/>
                <w:b/>
                <w:szCs w:val="22"/>
              </w:rPr>
              <w:t xml:space="preserve"> wortwörtlich in uns aktiviert!</w:t>
            </w:r>
          </w:p>
        </w:tc>
      </w:tr>
    </w:tbl>
    <w:p w:rsidR="00AF13AF" w:rsidRDefault="00AF13AF" w:rsidP="00E900FE">
      <w:r w:rsidRPr="00AF13AF">
        <w:t xml:space="preserve">Sowohl </w:t>
      </w:r>
      <w:r w:rsidRPr="00AF13AF">
        <w:rPr>
          <w:b/>
        </w:rPr>
        <w:t>physiologisch</w:t>
      </w:r>
      <w:r w:rsidRPr="00AF13AF">
        <w:t xml:space="preserve"> auf allen Ebenen,</w:t>
      </w:r>
      <w:r>
        <w:t xml:space="preserve"> </w:t>
      </w:r>
      <w:r w:rsidRPr="00AF13AF">
        <w:t xml:space="preserve">als auch </w:t>
      </w:r>
      <w:r w:rsidRPr="00AF13AF">
        <w:rPr>
          <w:b/>
        </w:rPr>
        <w:t>emotional</w:t>
      </w:r>
      <w:r w:rsidRPr="00AF13AF">
        <w:t xml:space="preserve"> und </w:t>
      </w:r>
      <w:r w:rsidRPr="00AF13AF">
        <w:rPr>
          <w:b/>
        </w:rPr>
        <w:t>kognitiv</w:t>
      </w:r>
    </w:p>
    <w:p w:rsidR="00CF2DC0" w:rsidRDefault="00CF2DC0" w:rsidP="00817537">
      <w:pPr>
        <w:rPr>
          <w:szCs w:val="22"/>
        </w:rPr>
      </w:pPr>
    </w:p>
    <w:tbl>
      <w:tblPr>
        <w:tblStyle w:val="Tabellengitternetz"/>
        <w:tblW w:w="0" w:type="auto"/>
        <w:shd w:val="clear" w:color="auto" w:fill="F2F2F2" w:themeFill="background1" w:themeFillShade="F2"/>
        <w:tblLook w:val="04A0"/>
      </w:tblPr>
      <w:tblGrid>
        <w:gridCol w:w="9779"/>
      </w:tblGrid>
      <w:tr w:rsidR="00CF2DC0" w:rsidTr="00CF2DC0">
        <w:tc>
          <w:tcPr>
            <w:tcW w:w="9779" w:type="dxa"/>
            <w:shd w:val="clear" w:color="auto" w:fill="F2F2F2" w:themeFill="background1" w:themeFillShade="F2"/>
          </w:tcPr>
          <w:p w:rsidR="00CF2DC0" w:rsidRDefault="00CF2DC0" w:rsidP="00CF2DC0">
            <w:pPr>
              <w:autoSpaceDE w:val="0"/>
              <w:autoSpaceDN w:val="0"/>
              <w:adjustRightInd w:val="0"/>
              <w:jc w:val="center"/>
              <w:rPr>
                <w:szCs w:val="22"/>
              </w:rPr>
            </w:pPr>
            <w:r w:rsidRPr="00DC5BFB">
              <w:rPr>
                <w:rFonts w:ascii="Arial" w:hAnsi="Arial"/>
                <w:szCs w:val="22"/>
              </w:rPr>
              <w:t>Wir erzeugen zwar nicht</w:t>
            </w:r>
            <w:r>
              <w:rPr>
                <w:szCs w:val="22"/>
              </w:rPr>
              <w:t xml:space="preserve"> </w:t>
            </w:r>
            <w:r w:rsidRPr="00DC5BFB">
              <w:rPr>
                <w:rFonts w:ascii="Arial" w:hAnsi="Arial"/>
                <w:szCs w:val="22"/>
              </w:rPr>
              <w:t>unser Leben selbst,</w:t>
            </w:r>
            <w:r>
              <w:rPr>
                <w:szCs w:val="22"/>
              </w:rPr>
              <w:t xml:space="preserve"> </w:t>
            </w:r>
            <w:r w:rsidRPr="00DC5BFB">
              <w:rPr>
                <w:rFonts w:ascii="Arial" w:hAnsi="Arial"/>
                <w:szCs w:val="22"/>
              </w:rPr>
              <w:t>aber im Wesentlichen unser</w:t>
            </w:r>
          </w:p>
          <w:p w:rsidR="00CF2DC0" w:rsidRPr="00CF2DC0" w:rsidRDefault="00CF2DC0" w:rsidP="00CF2DC0">
            <w:pPr>
              <w:autoSpaceDE w:val="0"/>
              <w:autoSpaceDN w:val="0"/>
              <w:adjustRightInd w:val="0"/>
              <w:jc w:val="center"/>
              <w:rPr>
                <w:rFonts w:ascii="Arial" w:hAnsi="Arial"/>
                <w:b/>
                <w:sz w:val="28"/>
                <w:szCs w:val="28"/>
              </w:rPr>
            </w:pPr>
            <w:r w:rsidRPr="00DC5BFB">
              <w:rPr>
                <w:rFonts w:ascii="Arial" w:hAnsi="Arial"/>
                <w:b/>
                <w:sz w:val="28"/>
                <w:szCs w:val="28"/>
              </w:rPr>
              <w:t>Er-leben</w:t>
            </w:r>
          </w:p>
        </w:tc>
      </w:tr>
    </w:tbl>
    <w:p w:rsidR="00CF2DC0" w:rsidRDefault="00CF2DC0" w:rsidP="00817537">
      <w:pPr>
        <w:rPr>
          <w:szCs w:val="22"/>
        </w:rPr>
      </w:pPr>
    </w:p>
    <w:p w:rsidR="00DC5BFB" w:rsidRDefault="00DC5BFB" w:rsidP="003D13EB">
      <w:r w:rsidRPr="00DC5BFB">
        <w:t xml:space="preserve">Durch </w:t>
      </w:r>
      <w:r w:rsidRPr="00612CE0">
        <w:rPr>
          <w:b/>
        </w:rPr>
        <w:t>willentliche</w:t>
      </w:r>
      <w:r w:rsidRPr="00DC5BFB">
        <w:t xml:space="preserve"> Aufmerksamkeitsfokussierung oder ganz</w:t>
      </w:r>
      <w:r>
        <w:t xml:space="preserve"> </w:t>
      </w:r>
      <w:r w:rsidRPr="00612CE0">
        <w:rPr>
          <w:b/>
        </w:rPr>
        <w:t>unwillkürliche</w:t>
      </w:r>
      <w:r w:rsidRPr="00DC5BFB">
        <w:t xml:space="preserve"> und </w:t>
      </w:r>
      <w:r w:rsidRPr="00612CE0">
        <w:rPr>
          <w:b/>
        </w:rPr>
        <w:t>unabsichtliche</w:t>
      </w:r>
      <w:r w:rsidRPr="00DC5BFB">
        <w:t xml:space="preserve"> Fokussierung.</w:t>
      </w:r>
      <w:r>
        <w:t xml:space="preserve"> </w:t>
      </w:r>
      <w:r w:rsidRPr="00DC5BFB">
        <w:t xml:space="preserve">Dies geschieht durch MUSTER-Bildung der </w:t>
      </w:r>
      <w:r>
        <w:t>Netzwerka</w:t>
      </w:r>
      <w:r w:rsidR="00CD5243">
        <w:t>ktivierung</w:t>
      </w:r>
      <w:r w:rsidRPr="00DC5BFB">
        <w:t xml:space="preserve"> durch </w:t>
      </w:r>
      <w:r w:rsidR="00CD5243">
        <w:t xml:space="preserve">alle </w:t>
      </w:r>
      <w:r w:rsidRPr="00DC5BFB">
        <w:t>Sinne</w:t>
      </w:r>
      <w:r w:rsidRPr="00DC5BFB">
        <w:t>s</w:t>
      </w:r>
      <w:r w:rsidRPr="00DC5BFB">
        <w:t>kanäle und wie Atmung,</w:t>
      </w:r>
      <w:r>
        <w:t xml:space="preserve"> </w:t>
      </w:r>
      <w:r w:rsidRPr="00DC5BFB">
        <w:t>Körperkoordination, Verhalten, Kommunikation, Feedback…</w:t>
      </w:r>
    </w:p>
    <w:p w:rsidR="009A7CCD" w:rsidRDefault="009A7CCD"/>
    <w:p w:rsidR="00E53933" w:rsidRDefault="00E53933" w:rsidP="00D0450F">
      <w:pPr>
        <w:pStyle w:val="berschrift2"/>
      </w:pPr>
      <w:bookmarkStart w:id="16" w:name="_Toc94991841"/>
      <w:bookmarkStart w:id="17" w:name="_Toc95072079"/>
      <w:r>
        <w:t>Aufmerksamkeitsfokus im</w:t>
      </w:r>
      <w:r w:rsidR="003820E2">
        <w:t xml:space="preserve"> </w:t>
      </w:r>
      <w:r>
        <w:t>Traum</w:t>
      </w:r>
      <w:bookmarkEnd w:id="16"/>
      <w:bookmarkEnd w:id="17"/>
    </w:p>
    <w:p w:rsidR="009064DA" w:rsidRPr="00013ABC" w:rsidRDefault="009064DA" w:rsidP="009064DA">
      <w:r w:rsidRPr="00013ABC">
        <w:t>Am</w:t>
      </w:r>
      <w:r>
        <w:t xml:space="preserve"> </w:t>
      </w:r>
      <w:r w:rsidRPr="00EC689E">
        <w:rPr>
          <w:b/>
        </w:rPr>
        <w:t xml:space="preserve">Beispiel eines Traumes </w:t>
      </w:r>
      <w:r w:rsidRPr="00013ABC">
        <w:t>ist</w:t>
      </w:r>
      <w:r>
        <w:t xml:space="preserve"> </w:t>
      </w:r>
      <w:r w:rsidRPr="00013ABC">
        <w:t>die</w:t>
      </w:r>
      <w:r>
        <w:t xml:space="preserve"> </w:t>
      </w:r>
      <w:r w:rsidRPr="00013ABC">
        <w:t>Wirkung</w:t>
      </w:r>
      <w:r>
        <w:t xml:space="preserve"> der </w:t>
      </w:r>
      <w:r w:rsidRPr="00013ABC">
        <w:t>Fokussierung</w:t>
      </w:r>
      <w:r>
        <w:t xml:space="preserve"> </w:t>
      </w:r>
      <w:r w:rsidRPr="00013ABC">
        <w:t>beschreibbar.</w:t>
      </w:r>
      <w:r>
        <w:t xml:space="preserve"> </w:t>
      </w:r>
      <w:r w:rsidRPr="00013ABC">
        <w:t>Der</w:t>
      </w:r>
      <w:r>
        <w:t xml:space="preserve"> </w:t>
      </w:r>
      <w:r w:rsidRPr="00013ABC">
        <w:t>Traum</w:t>
      </w:r>
      <w:r>
        <w:t xml:space="preserve"> </w:t>
      </w:r>
      <w:r w:rsidRPr="00013ABC">
        <w:t>ist</w:t>
      </w:r>
      <w:r>
        <w:t xml:space="preserve"> </w:t>
      </w:r>
      <w:r w:rsidRPr="00013ABC">
        <w:t>ein</w:t>
      </w:r>
      <w:r>
        <w:t xml:space="preserve"> </w:t>
      </w:r>
      <w:r w:rsidRPr="00013ABC">
        <w:rPr>
          <w:b/>
        </w:rPr>
        <w:t>unwillkürlicher</w:t>
      </w:r>
      <w:r>
        <w:t xml:space="preserve"> </w:t>
      </w:r>
      <w:r w:rsidRPr="00013ABC">
        <w:rPr>
          <w:b/>
        </w:rPr>
        <w:t>Prozess</w:t>
      </w:r>
      <w:r>
        <w:t xml:space="preserve"> </w:t>
      </w:r>
      <w:r w:rsidRPr="00013ABC">
        <w:t>der</w:t>
      </w:r>
      <w:r>
        <w:t xml:space="preserve"> </w:t>
      </w:r>
      <w:r w:rsidRPr="00013ABC">
        <w:t>uns</w:t>
      </w:r>
      <w:r>
        <w:t xml:space="preserve"> </w:t>
      </w:r>
      <w:r w:rsidRPr="00013ABC">
        <w:t>manchmal</w:t>
      </w:r>
      <w:r>
        <w:t xml:space="preserve"> </w:t>
      </w:r>
      <w:r w:rsidRPr="00013ABC">
        <w:t>bewusst</w:t>
      </w:r>
      <w:r>
        <w:t xml:space="preserve"> </w:t>
      </w:r>
      <w:r w:rsidRPr="00013ABC">
        <w:t>wird</w:t>
      </w:r>
      <w:r>
        <w:t xml:space="preserve"> </w:t>
      </w:r>
      <w:r w:rsidRPr="00013ABC">
        <w:t>und</w:t>
      </w:r>
      <w:r>
        <w:t xml:space="preserve"> </w:t>
      </w:r>
      <w:r w:rsidRPr="00013ABC">
        <w:t>er</w:t>
      </w:r>
      <w:r>
        <w:t xml:space="preserve"> </w:t>
      </w:r>
      <w:r w:rsidRPr="00013ABC">
        <w:t>„induziert“</w:t>
      </w:r>
      <w:r>
        <w:t xml:space="preserve"> </w:t>
      </w:r>
      <w:r w:rsidRPr="00013ABC">
        <w:t>durch</w:t>
      </w:r>
      <w:r>
        <w:t xml:space="preserve"> </w:t>
      </w:r>
      <w:r w:rsidRPr="00013ABC">
        <w:t>den</w:t>
      </w:r>
      <w:r>
        <w:t xml:space="preserve"> </w:t>
      </w:r>
      <w:r w:rsidRPr="00013ABC">
        <w:t>automat</w:t>
      </w:r>
      <w:r w:rsidRPr="00013ABC">
        <w:t>i</w:t>
      </w:r>
      <w:r w:rsidRPr="00013ABC">
        <w:t>schen</w:t>
      </w:r>
      <w:r>
        <w:t xml:space="preserve"> </w:t>
      </w:r>
      <w:r w:rsidRPr="00013ABC">
        <w:t>Fokus</w:t>
      </w:r>
      <w:r>
        <w:t xml:space="preserve"> </w:t>
      </w:r>
      <w:r w:rsidRPr="00013ABC">
        <w:t>ein</w:t>
      </w:r>
      <w:r>
        <w:t xml:space="preserve"> </w:t>
      </w:r>
      <w:r w:rsidRPr="00013ABC">
        <w:t>bestimmtes</w:t>
      </w:r>
      <w:r>
        <w:t xml:space="preserve"> </w:t>
      </w:r>
      <w:r w:rsidRPr="00013ABC">
        <w:t>Erleben</w:t>
      </w:r>
      <w:r>
        <w:t xml:space="preserve"> </w:t>
      </w:r>
      <w:r w:rsidRPr="00013ABC">
        <w:t>meist</w:t>
      </w:r>
      <w:r>
        <w:t xml:space="preserve"> </w:t>
      </w:r>
      <w:r w:rsidRPr="00013ABC">
        <w:t>auf</w:t>
      </w:r>
      <w:r>
        <w:t xml:space="preserve"> </w:t>
      </w:r>
      <w:r w:rsidRPr="00013ABC">
        <w:t>allen</w:t>
      </w:r>
      <w:r>
        <w:t xml:space="preserve"> </w:t>
      </w:r>
      <w:r w:rsidRPr="00013ABC">
        <w:t>Sinneskanälen.</w:t>
      </w:r>
      <w:r>
        <w:t xml:space="preserve"> </w:t>
      </w:r>
      <w:r w:rsidRPr="00013ABC">
        <w:t>Innere</w:t>
      </w:r>
      <w:r>
        <w:t xml:space="preserve"> </w:t>
      </w:r>
      <w:r w:rsidRPr="00013ABC">
        <w:t>Bilder,</w:t>
      </w:r>
      <w:r>
        <w:t xml:space="preserve"> </w:t>
      </w:r>
      <w:r w:rsidRPr="00013ABC">
        <w:t>(Farb-)Filme,</w:t>
      </w:r>
      <w:r>
        <w:t xml:space="preserve"> </w:t>
      </w:r>
      <w:r w:rsidRPr="00013ABC">
        <w:t>Klänge,</w:t>
      </w:r>
      <w:r>
        <w:t xml:space="preserve"> </w:t>
      </w:r>
      <w:r w:rsidRPr="00013ABC">
        <w:t>Geräusche,</w:t>
      </w:r>
      <w:r>
        <w:t xml:space="preserve"> </w:t>
      </w:r>
      <w:r w:rsidRPr="00013ABC">
        <w:t>Musik,</w:t>
      </w:r>
      <w:r>
        <w:t xml:space="preserve"> </w:t>
      </w:r>
      <w:r w:rsidRPr="00013ABC">
        <w:t>kinästhetische</w:t>
      </w:r>
      <w:r>
        <w:t xml:space="preserve"> </w:t>
      </w:r>
      <w:r w:rsidRPr="00013ABC">
        <w:t>Em</w:t>
      </w:r>
      <w:r w:rsidRPr="00013ABC">
        <w:t>p</w:t>
      </w:r>
      <w:r w:rsidRPr="00013ABC">
        <w:t>findungen</w:t>
      </w:r>
      <w:r>
        <w:t xml:space="preserve"> </w:t>
      </w:r>
      <w:r w:rsidRPr="00013ABC">
        <w:t>wie</w:t>
      </w:r>
      <w:r>
        <w:t xml:space="preserve"> </w:t>
      </w:r>
      <w:r w:rsidRPr="00013ABC">
        <w:t>Temperatur,</w:t>
      </w:r>
      <w:r>
        <w:t xml:space="preserve"> </w:t>
      </w:r>
      <w:r w:rsidRPr="00013ABC">
        <w:t>Schwindelgefühle</w:t>
      </w:r>
      <w:r>
        <w:t xml:space="preserve"> </w:t>
      </w:r>
      <w:r w:rsidRPr="00013ABC">
        <w:t>beim</w:t>
      </w:r>
      <w:r>
        <w:t xml:space="preserve"> </w:t>
      </w:r>
      <w:r w:rsidRPr="00013ABC">
        <w:t>Fallen</w:t>
      </w:r>
      <w:r>
        <w:t xml:space="preserve"> </w:t>
      </w:r>
      <w:r w:rsidRPr="00013ABC">
        <w:t>etc.</w:t>
      </w:r>
      <w:r>
        <w:t xml:space="preserve"> </w:t>
      </w:r>
      <w:r w:rsidRPr="00013ABC">
        <w:t>Auch</w:t>
      </w:r>
      <w:r>
        <w:t xml:space="preserve"> </w:t>
      </w:r>
      <w:r w:rsidRPr="00013ABC">
        <w:t>Düfte</w:t>
      </w:r>
      <w:r>
        <w:t xml:space="preserve"> </w:t>
      </w:r>
      <w:r w:rsidRPr="00013ABC">
        <w:t>und</w:t>
      </w:r>
      <w:r>
        <w:t xml:space="preserve"> </w:t>
      </w:r>
      <w:r w:rsidRPr="00013ABC">
        <w:t>Gerüche</w:t>
      </w:r>
      <w:r>
        <w:t xml:space="preserve"> </w:t>
      </w:r>
      <w:r w:rsidRPr="00013ABC">
        <w:t>können</w:t>
      </w:r>
      <w:r>
        <w:t xml:space="preserve"> </w:t>
      </w:r>
      <w:r w:rsidRPr="00013ABC">
        <w:t>dabei</w:t>
      </w:r>
      <w:r>
        <w:t xml:space="preserve"> </w:t>
      </w:r>
      <w:r w:rsidRPr="00013ABC">
        <w:t>sein,</w:t>
      </w:r>
      <w:r>
        <w:t xml:space="preserve"> </w:t>
      </w:r>
      <w:r w:rsidRPr="00013ABC">
        <w:t>sowie</w:t>
      </w:r>
      <w:r>
        <w:t xml:space="preserve"> </w:t>
      </w:r>
      <w:r w:rsidRPr="00013ABC">
        <w:t>auch</w:t>
      </w:r>
      <w:r>
        <w:t xml:space="preserve"> </w:t>
      </w:r>
      <w:r w:rsidRPr="00013ABC">
        <w:t>Emotionen</w:t>
      </w:r>
      <w:r>
        <w:t xml:space="preserve"> </w:t>
      </w:r>
      <w:r w:rsidRPr="00013ABC">
        <w:t>und</w:t>
      </w:r>
      <w:r>
        <w:t xml:space="preserve"> </w:t>
      </w:r>
      <w:r w:rsidRPr="00013ABC">
        <w:t>Gefühle.</w:t>
      </w:r>
      <w:r>
        <w:t xml:space="preserve"> </w:t>
      </w:r>
      <w:r w:rsidRPr="00013ABC">
        <w:t>Und</w:t>
      </w:r>
      <w:r>
        <w:t xml:space="preserve"> </w:t>
      </w:r>
      <w:r w:rsidRPr="00013ABC">
        <w:t>sogar</w:t>
      </w:r>
      <w:r>
        <w:t xml:space="preserve"> </w:t>
      </w:r>
      <w:r w:rsidRPr="00013ABC">
        <w:t>auf</w:t>
      </w:r>
      <w:r>
        <w:t xml:space="preserve"> </w:t>
      </w:r>
      <w:r w:rsidRPr="00013ABC">
        <w:t>der</w:t>
      </w:r>
      <w:r>
        <w:t xml:space="preserve"> </w:t>
      </w:r>
      <w:r w:rsidRPr="00013ABC">
        <w:t>körperlichen</w:t>
      </w:r>
      <w:r>
        <w:t xml:space="preserve"> </w:t>
      </w:r>
      <w:r w:rsidRPr="00013ABC">
        <w:t>Ebene</w:t>
      </w:r>
      <w:r>
        <w:t xml:space="preserve"> </w:t>
      </w:r>
      <w:r w:rsidRPr="00013ABC">
        <w:t>gibt</w:t>
      </w:r>
      <w:r>
        <w:t xml:space="preserve"> </w:t>
      </w:r>
      <w:r w:rsidRPr="00013ABC">
        <w:t>es</w:t>
      </w:r>
      <w:r>
        <w:t xml:space="preserve"> </w:t>
      </w:r>
      <w:r w:rsidRPr="00013ABC">
        <w:t>damit</w:t>
      </w:r>
      <w:r>
        <w:t xml:space="preserve"> </w:t>
      </w:r>
      <w:r w:rsidRPr="00013ABC">
        <w:t>einhergehende</w:t>
      </w:r>
      <w:r>
        <w:t xml:space="preserve"> </w:t>
      </w:r>
      <w:r w:rsidRPr="00013ABC">
        <w:t>Reaktionen</w:t>
      </w:r>
      <w:r>
        <w:t xml:space="preserve"> </w:t>
      </w:r>
      <w:r w:rsidRPr="00013ABC">
        <w:t>wie</w:t>
      </w:r>
      <w:r>
        <w:t xml:space="preserve"> </w:t>
      </w:r>
      <w:r w:rsidRPr="00013ABC">
        <w:t>Schwitzen,</w:t>
      </w:r>
      <w:r>
        <w:t xml:space="preserve"> </w:t>
      </w:r>
      <w:r w:rsidRPr="00013ABC">
        <w:t>Atmung,</w:t>
      </w:r>
      <w:r>
        <w:t xml:space="preserve"> </w:t>
      </w:r>
      <w:r w:rsidRPr="00013ABC">
        <w:t>Körperbewegungen,</w:t>
      </w:r>
      <w:r>
        <w:t xml:space="preserve"> </w:t>
      </w:r>
      <w:r w:rsidRPr="00013ABC">
        <w:t>Blutdruck,</w:t>
      </w:r>
      <w:r>
        <w:t xml:space="preserve"> </w:t>
      </w:r>
      <w:r w:rsidRPr="00013ABC">
        <w:t>Hormonausschüttung,</w:t>
      </w:r>
      <w:r>
        <w:t xml:space="preserve"> </w:t>
      </w:r>
      <w:r w:rsidRPr="00013ABC">
        <w:t>Herzfrequenz</w:t>
      </w:r>
      <w:r>
        <w:t xml:space="preserve"> </w:t>
      </w:r>
      <w:r w:rsidRPr="00013ABC">
        <w:t>etc.</w:t>
      </w:r>
      <w:r>
        <w:t xml:space="preserve"> </w:t>
      </w:r>
      <w:r w:rsidRPr="00013ABC">
        <w:t>Ein</w:t>
      </w:r>
      <w:r>
        <w:t xml:space="preserve"> </w:t>
      </w:r>
      <w:r w:rsidRPr="00013ABC">
        <w:t>wichtiges</w:t>
      </w:r>
      <w:r>
        <w:t xml:space="preserve"> </w:t>
      </w:r>
      <w:r w:rsidRPr="00013ABC">
        <w:t>Element</w:t>
      </w:r>
      <w:r>
        <w:t xml:space="preserve"> </w:t>
      </w:r>
      <w:r w:rsidRPr="00013ABC">
        <w:t>d</w:t>
      </w:r>
      <w:r w:rsidRPr="00013ABC">
        <w:t>a</w:t>
      </w:r>
      <w:r w:rsidRPr="00013ABC">
        <w:t>bei</w:t>
      </w:r>
      <w:r>
        <w:t xml:space="preserve"> </w:t>
      </w:r>
      <w:r w:rsidRPr="00013ABC">
        <w:t>ist</w:t>
      </w:r>
      <w:r>
        <w:t xml:space="preserve"> </w:t>
      </w:r>
      <w:r w:rsidRPr="00013ABC">
        <w:t>die</w:t>
      </w:r>
      <w:r>
        <w:t xml:space="preserve"> </w:t>
      </w:r>
      <w:r w:rsidRPr="00013ABC">
        <w:t>Verbundenheit</w:t>
      </w:r>
      <w:r>
        <w:t xml:space="preserve"> </w:t>
      </w:r>
      <w:r w:rsidRPr="00013ABC">
        <w:t>mit</w:t>
      </w:r>
      <w:r>
        <w:t xml:space="preserve"> </w:t>
      </w:r>
      <w:r w:rsidRPr="00013ABC">
        <w:t>dem</w:t>
      </w:r>
      <w:r>
        <w:t xml:space="preserve"> </w:t>
      </w:r>
      <w:r w:rsidRPr="00013ABC">
        <w:t>Traum</w:t>
      </w:r>
      <w:r>
        <w:t xml:space="preserve"> </w:t>
      </w:r>
      <w:r w:rsidRPr="00013ABC">
        <w:t>(intensive</w:t>
      </w:r>
      <w:r>
        <w:t xml:space="preserve"> </w:t>
      </w:r>
      <w:r w:rsidRPr="00013ABC">
        <w:t>Assoziation).</w:t>
      </w:r>
      <w:r>
        <w:t xml:space="preserve"> </w:t>
      </w:r>
      <w:r w:rsidRPr="00013ABC">
        <w:t>Auch</w:t>
      </w:r>
      <w:r>
        <w:t xml:space="preserve"> </w:t>
      </w:r>
      <w:r w:rsidRPr="00013ABC">
        <w:t>das</w:t>
      </w:r>
      <w:r>
        <w:t xml:space="preserve"> </w:t>
      </w:r>
      <w:r w:rsidRPr="00013ABC">
        <w:t>fluktuierende„</w:t>
      </w:r>
      <w:r w:rsidR="00EC689E">
        <w:t xml:space="preserve"> </w:t>
      </w:r>
      <w:r w:rsidRPr="00013ABC">
        <w:t>Durc</w:t>
      </w:r>
      <w:r w:rsidRPr="00013ABC">
        <w:t>h</w:t>
      </w:r>
      <w:r w:rsidR="00EC689E">
        <w:t xml:space="preserve">einander </w:t>
      </w:r>
      <w:r w:rsidRPr="00013ABC">
        <w:t>“</w:t>
      </w:r>
      <w:r>
        <w:t xml:space="preserve"> </w:t>
      </w:r>
      <w:r w:rsidRPr="00013ABC">
        <w:t>des</w:t>
      </w:r>
      <w:r>
        <w:t xml:space="preserve"> </w:t>
      </w:r>
      <w:r w:rsidRPr="00013ABC">
        <w:t>„sowohl-als-auch“</w:t>
      </w:r>
      <w:r w:rsidR="00EC689E">
        <w:t xml:space="preserve"> </w:t>
      </w:r>
      <w:r w:rsidRPr="00013ABC">
        <w:t>und</w:t>
      </w:r>
      <w:r>
        <w:t xml:space="preserve"> </w:t>
      </w:r>
      <w:r w:rsidRPr="00013ABC">
        <w:t>der</w:t>
      </w:r>
      <w:r>
        <w:t xml:space="preserve"> </w:t>
      </w:r>
      <w:r w:rsidRPr="00013ABC">
        <w:t>fließenden</w:t>
      </w:r>
      <w:r>
        <w:t xml:space="preserve"> </w:t>
      </w:r>
      <w:r w:rsidRPr="00013ABC">
        <w:t>bildhaften</w:t>
      </w:r>
      <w:r>
        <w:t xml:space="preserve"> </w:t>
      </w:r>
      <w:r w:rsidRPr="00013ABC">
        <w:t>Darbietungen</w:t>
      </w:r>
      <w:r>
        <w:t xml:space="preserve"> </w:t>
      </w:r>
      <w:r w:rsidRPr="00013ABC">
        <w:t>ist</w:t>
      </w:r>
      <w:r>
        <w:t xml:space="preserve"> </w:t>
      </w:r>
      <w:r w:rsidRPr="00013ABC">
        <w:t>für</w:t>
      </w:r>
      <w:r>
        <w:t xml:space="preserve"> </w:t>
      </w:r>
      <w:r w:rsidRPr="00013ABC">
        <w:t>den</w:t>
      </w:r>
      <w:r>
        <w:t xml:space="preserve"> </w:t>
      </w:r>
      <w:r w:rsidRPr="00013ABC">
        <w:t>rationalen</w:t>
      </w:r>
      <w:r>
        <w:t xml:space="preserve"> </w:t>
      </w:r>
      <w:r w:rsidRPr="00013ABC">
        <w:lastRenderedPageBreak/>
        <w:t>Verstand</w:t>
      </w:r>
      <w:r>
        <w:t xml:space="preserve"> </w:t>
      </w:r>
      <w:r w:rsidRPr="00013ABC">
        <w:t>wenig</w:t>
      </w:r>
      <w:r>
        <w:t xml:space="preserve"> </w:t>
      </w:r>
      <w:r w:rsidRPr="00013ABC">
        <w:t>fassbar.</w:t>
      </w:r>
      <w:r>
        <w:t xml:space="preserve"> </w:t>
      </w:r>
      <w:r w:rsidRPr="00013ABC">
        <w:t>Diese</w:t>
      </w:r>
      <w:r>
        <w:t xml:space="preserve"> </w:t>
      </w:r>
      <w:r w:rsidRPr="00013ABC">
        <w:t>Fokussierung</w:t>
      </w:r>
      <w:r>
        <w:t xml:space="preserve"> </w:t>
      </w:r>
      <w:r w:rsidRPr="00013ABC">
        <w:t>im</w:t>
      </w:r>
      <w:r>
        <w:t xml:space="preserve"> </w:t>
      </w:r>
      <w:r w:rsidRPr="00013ABC">
        <w:t>Traum</w:t>
      </w:r>
      <w:r>
        <w:t xml:space="preserve"> </w:t>
      </w:r>
      <w:r w:rsidRPr="00013ABC">
        <w:t>ist</w:t>
      </w:r>
      <w:r>
        <w:t xml:space="preserve"> </w:t>
      </w:r>
      <w:r w:rsidRPr="00013ABC">
        <w:t>eine</w:t>
      </w:r>
      <w:r>
        <w:t xml:space="preserve"> </w:t>
      </w:r>
      <w:r w:rsidRPr="00013ABC">
        <w:t>automatische</w:t>
      </w:r>
      <w:r>
        <w:t xml:space="preserve"> </w:t>
      </w:r>
      <w:r w:rsidRPr="00013ABC">
        <w:t>unwillkürliche</w:t>
      </w:r>
      <w:r>
        <w:t xml:space="preserve"> </w:t>
      </w:r>
      <w:r w:rsidRPr="00013ABC">
        <w:t>Imag</w:t>
      </w:r>
      <w:r w:rsidRPr="00013ABC">
        <w:t>i</w:t>
      </w:r>
      <w:r w:rsidRPr="00013ABC">
        <w:t>nation</w:t>
      </w:r>
      <w:r>
        <w:t xml:space="preserve"> </w:t>
      </w:r>
      <w:r w:rsidRPr="00013ABC">
        <w:t>mit</w:t>
      </w:r>
      <w:r>
        <w:t xml:space="preserve"> </w:t>
      </w:r>
      <w:r w:rsidRPr="00013ABC">
        <w:t>Wirkung.</w:t>
      </w:r>
    </w:p>
    <w:p w:rsidR="009064DA" w:rsidRPr="00013ABC" w:rsidRDefault="009064DA" w:rsidP="009064DA"/>
    <w:p w:rsidR="00AE1EC0" w:rsidRDefault="009064DA" w:rsidP="009064DA">
      <w:r w:rsidRPr="00013ABC">
        <w:t>Dieses</w:t>
      </w:r>
      <w:r>
        <w:t xml:space="preserve"> </w:t>
      </w:r>
      <w:r w:rsidRPr="00013ABC">
        <w:t>Phänomen</w:t>
      </w:r>
      <w:r>
        <w:t xml:space="preserve"> </w:t>
      </w:r>
      <w:r w:rsidRPr="00013ABC">
        <w:t>des</w:t>
      </w:r>
      <w:r>
        <w:t xml:space="preserve"> </w:t>
      </w:r>
      <w:r w:rsidRPr="00C31B2F">
        <w:rPr>
          <w:b/>
        </w:rPr>
        <w:t>Traumprozesses</w:t>
      </w:r>
      <w:r>
        <w:t xml:space="preserve"> </w:t>
      </w:r>
      <w:r w:rsidRPr="00013ABC">
        <w:t>kann</w:t>
      </w:r>
      <w:r>
        <w:t xml:space="preserve"> </w:t>
      </w:r>
      <w:r w:rsidRPr="00013ABC">
        <w:t>jedoch</w:t>
      </w:r>
      <w:r>
        <w:t xml:space="preserve"> </w:t>
      </w:r>
      <w:r w:rsidRPr="00013ABC">
        <w:t>für</w:t>
      </w:r>
      <w:r>
        <w:t xml:space="preserve"> </w:t>
      </w:r>
      <w:r w:rsidRPr="00013ABC">
        <w:rPr>
          <w:b/>
        </w:rPr>
        <w:t>gewünschtes</w:t>
      </w:r>
      <w:r>
        <w:rPr>
          <w:b/>
        </w:rPr>
        <w:t xml:space="preserve"> </w:t>
      </w:r>
      <w:r w:rsidRPr="00013ABC">
        <w:rPr>
          <w:b/>
        </w:rPr>
        <w:t>Erleben</w:t>
      </w:r>
      <w:r>
        <w:t xml:space="preserve"> </w:t>
      </w:r>
      <w:r w:rsidRPr="00013ABC">
        <w:t>für</w:t>
      </w:r>
      <w:r>
        <w:t xml:space="preserve"> </w:t>
      </w:r>
      <w:r w:rsidRPr="00013ABC">
        <w:t>ein</w:t>
      </w:r>
      <w:r>
        <w:t xml:space="preserve"> </w:t>
      </w:r>
      <w:r w:rsidRPr="00013ABC">
        <w:t>bestimmtes</w:t>
      </w:r>
      <w:r>
        <w:t xml:space="preserve"> </w:t>
      </w:r>
      <w:r w:rsidRPr="00013ABC">
        <w:t>Ziel</w:t>
      </w:r>
      <w:r>
        <w:t xml:space="preserve"> </w:t>
      </w:r>
      <w:r w:rsidRPr="00013ABC">
        <w:t>nutzbar</w:t>
      </w:r>
      <w:r>
        <w:t xml:space="preserve"> </w:t>
      </w:r>
      <w:r w:rsidRPr="00013ABC">
        <w:t>gemacht</w:t>
      </w:r>
      <w:r>
        <w:t xml:space="preserve"> </w:t>
      </w:r>
      <w:r w:rsidRPr="00013ABC">
        <w:t>werden,</w:t>
      </w:r>
      <w:r>
        <w:t xml:space="preserve"> </w:t>
      </w:r>
      <w:r w:rsidRPr="00013ABC">
        <w:t>in</w:t>
      </w:r>
      <w:r>
        <w:t xml:space="preserve"> </w:t>
      </w:r>
      <w:r w:rsidRPr="00013ABC">
        <w:t>dem</w:t>
      </w:r>
      <w:r>
        <w:t xml:space="preserve"> </w:t>
      </w:r>
      <w:r w:rsidRPr="00013ABC">
        <w:t>wir</w:t>
      </w:r>
      <w:r>
        <w:t xml:space="preserve"> </w:t>
      </w:r>
      <w:r w:rsidRPr="00013ABC">
        <w:t>willentlich,</w:t>
      </w:r>
      <w:r>
        <w:t xml:space="preserve"> </w:t>
      </w:r>
      <w:r w:rsidRPr="00013ABC">
        <w:t>absichtlich</w:t>
      </w:r>
      <w:r>
        <w:t xml:space="preserve"> </w:t>
      </w:r>
      <w:r w:rsidRPr="00013ABC">
        <w:t>Vorstellungen</w:t>
      </w:r>
      <w:r>
        <w:t xml:space="preserve"> </w:t>
      </w:r>
      <w:r w:rsidRPr="00013ABC">
        <w:t>und</w:t>
      </w:r>
      <w:r>
        <w:t xml:space="preserve"> </w:t>
      </w:r>
      <w:r w:rsidRPr="00013ABC">
        <w:t>Imaginationen</w:t>
      </w:r>
      <w:r>
        <w:t xml:space="preserve"> </w:t>
      </w:r>
      <w:r w:rsidRPr="00013ABC">
        <w:t>anwenden</w:t>
      </w:r>
      <w:r>
        <w:t xml:space="preserve"> </w:t>
      </w:r>
      <w:r w:rsidRPr="00013ABC">
        <w:t>z.B.</w:t>
      </w:r>
      <w:r>
        <w:t xml:space="preserve"> </w:t>
      </w:r>
      <w:r w:rsidRPr="00013ABC">
        <w:t>durch</w:t>
      </w:r>
      <w:r>
        <w:t xml:space="preserve"> </w:t>
      </w:r>
      <w:r w:rsidRPr="00013ABC">
        <w:rPr>
          <w:i/>
        </w:rPr>
        <w:t>Brainstorming</w:t>
      </w:r>
      <w:r>
        <w:rPr>
          <w:i/>
        </w:rPr>
        <w:t xml:space="preserve"> </w:t>
      </w:r>
      <w:r w:rsidRPr="00013ABC">
        <w:t>oder</w:t>
      </w:r>
      <w:r>
        <w:t xml:space="preserve"> </w:t>
      </w:r>
      <w:r w:rsidRPr="00013ABC">
        <w:t>die</w:t>
      </w:r>
      <w:r>
        <w:t xml:space="preserve"> </w:t>
      </w:r>
      <w:r w:rsidRPr="00013ABC">
        <w:t>Erzeugung</w:t>
      </w:r>
      <w:r>
        <w:t xml:space="preserve"> </w:t>
      </w:r>
      <w:r w:rsidRPr="00013ABC">
        <w:t>von</w:t>
      </w:r>
      <w:r>
        <w:t xml:space="preserve"> </w:t>
      </w:r>
      <w:r w:rsidRPr="00013ABC">
        <w:t>tranceartigem</w:t>
      </w:r>
      <w:r>
        <w:t xml:space="preserve"> </w:t>
      </w:r>
      <w:r w:rsidRPr="00013ABC">
        <w:t>Erleben</w:t>
      </w:r>
      <w:r>
        <w:t xml:space="preserve"> </w:t>
      </w:r>
      <w:r w:rsidRPr="00013ABC">
        <w:t>auf</w:t>
      </w:r>
      <w:r>
        <w:t xml:space="preserve"> </w:t>
      </w:r>
      <w:r w:rsidRPr="00013ABC">
        <w:t>allen</w:t>
      </w:r>
      <w:r>
        <w:t xml:space="preserve"> </w:t>
      </w:r>
      <w:r w:rsidRPr="00013ABC">
        <w:t>Si</w:t>
      </w:r>
      <w:r w:rsidRPr="00013ABC">
        <w:t>n</w:t>
      </w:r>
      <w:r w:rsidRPr="00013ABC">
        <w:t>neskanälen.</w:t>
      </w:r>
      <w:r>
        <w:t xml:space="preserve"> </w:t>
      </w:r>
      <w:r w:rsidRPr="00013ABC">
        <w:t>Dieser</w:t>
      </w:r>
      <w:r>
        <w:t xml:space="preserve"> </w:t>
      </w:r>
      <w:r w:rsidRPr="00013ABC">
        <w:t>absichtlich</w:t>
      </w:r>
      <w:r>
        <w:t xml:space="preserve"> </w:t>
      </w:r>
      <w:r w:rsidRPr="00013ABC">
        <w:t>erzeugte,</w:t>
      </w:r>
      <w:r>
        <w:t xml:space="preserve"> </w:t>
      </w:r>
      <w:r w:rsidRPr="00013ABC">
        <w:t>gewünschte</w:t>
      </w:r>
      <w:r>
        <w:t xml:space="preserve"> </w:t>
      </w:r>
      <w:r w:rsidRPr="00013ABC">
        <w:t>Erlebnisfokus</w:t>
      </w:r>
      <w:r>
        <w:t xml:space="preserve"> </w:t>
      </w:r>
      <w:r w:rsidRPr="00013ABC">
        <w:t>ist</w:t>
      </w:r>
      <w:r>
        <w:t xml:space="preserve"> </w:t>
      </w:r>
      <w:r w:rsidRPr="00013ABC">
        <w:t>von</w:t>
      </w:r>
      <w:r>
        <w:t xml:space="preserve"> </w:t>
      </w:r>
      <w:r w:rsidRPr="00013ABC">
        <w:t>einem</w:t>
      </w:r>
      <w:r>
        <w:t xml:space="preserve"> </w:t>
      </w:r>
      <w:r w:rsidRPr="00013ABC">
        <w:t>etwaigen</w:t>
      </w:r>
      <w:r>
        <w:t xml:space="preserve"> </w:t>
      </w:r>
      <w:r w:rsidRPr="00013ABC">
        <w:t>aktue</w:t>
      </w:r>
      <w:r w:rsidRPr="00013ABC">
        <w:t>l</w:t>
      </w:r>
      <w:r w:rsidRPr="00013ABC">
        <w:t>len</w:t>
      </w:r>
      <w:r>
        <w:t xml:space="preserve"> </w:t>
      </w:r>
      <w:r w:rsidRPr="00013ABC">
        <w:t>Fokus,</w:t>
      </w:r>
      <w:r>
        <w:t xml:space="preserve"> </w:t>
      </w:r>
      <w:r w:rsidRPr="00013ABC">
        <w:t>(möglicher</w:t>
      </w:r>
      <w:r>
        <w:t xml:space="preserve"> </w:t>
      </w:r>
      <w:r w:rsidRPr="00013ABC">
        <w:t>Weise</w:t>
      </w:r>
      <w:r>
        <w:t xml:space="preserve"> </w:t>
      </w:r>
      <w:r w:rsidRPr="00013ABC">
        <w:t>eine</w:t>
      </w:r>
      <w:r>
        <w:t xml:space="preserve"> </w:t>
      </w:r>
      <w:r w:rsidRPr="00013ABC">
        <w:t>Problemfokus)</w:t>
      </w:r>
      <w:r>
        <w:t xml:space="preserve"> </w:t>
      </w:r>
      <w:r w:rsidRPr="00013ABC">
        <w:t>der</w:t>
      </w:r>
      <w:r>
        <w:t xml:space="preserve"> </w:t>
      </w:r>
      <w:r w:rsidRPr="00013ABC">
        <w:t>im</w:t>
      </w:r>
      <w:r>
        <w:t xml:space="preserve"> </w:t>
      </w:r>
      <w:r w:rsidRPr="00013ABC">
        <w:t>Moment</w:t>
      </w:r>
      <w:r>
        <w:t xml:space="preserve"> </w:t>
      </w:r>
      <w:r w:rsidRPr="00013ABC">
        <w:t>als</w:t>
      </w:r>
      <w:r>
        <w:t xml:space="preserve"> </w:t>
      </w:r>
      <w:r w:rsidRPr="00013ABC">
        <w:t>Wirklichkeit</w:t>
      </w:r>
      <w:r>
        <w:t xml:space="preserve"> </w:t>
      </w:r>
      <w:r w:rsidRPr="00013ABC">
        <w:t>erlebt</w:t>
      </w:r>
      <w:r>
        <w:t xml:space="preserve"> </w:t>
      </w:r>
      <w:r w:rsidRPr="00013ABC">
        <w:t>wir,</w:t>
      </w:r>
      <w:r>
        <w:t xml:space="preserve"> </w:t>
      </w:r>
      <w:r w:rsidRPr="00013ABC">
        <w:t>unte</w:t>
      </w:r>
      <w:r w:rsidRPr="00013ABC">
        <w:t>r</w:t>
      </w:r>
      <w:r w:rsidRPr="00013ABC">
        <w:t>schiedlich.</w:t>
      </w:r>
      <w:r>
        <w:t xml:space="preserve"> </w:t>
      </w:r>
      <w:r w:rsidRPr="00013ABC">
        <w:t>Ziel</w:t>
      </w:r>
      <w:r>
        <w:t xml:space="preserve"> </w:t>
      </w:r>
      <w:r w:rsidRPr="00013ABC">
        <w:t>ist</w:t>
      </w:r>
      <w:r>
        <w:t xml:space="preserve"> </w:t>
      </w:r>
      <w:r w:rsidRPr="00013ABC">
        <w:t>jeweils</w:t>
      </w:r>
      <w:r>
        <w:t xml:space="preserve"> </w:t>
      </w:r>
      <w:r w:rsidRPr="00013ABC">
        <w:t>so</w:t>
      </w:r>
      <w:r>
        <w:t xml:space="preserve"> </w:t>
      </w:r>
      <w:r w:rsidRPr="00013ABC">
        <w:t>viel</w:t>
      </w:r>
      <w:r>
        <w:t xml:space="preserve"> </w:t>
      </w:r>
      <w:r w:rsidRPr="00535BF6">
        <w:rPr>
          <w:b/>
        </w:rPr>
        <w:t>Aufmerksamkeit auf das gewünschte Erlebnis-Muster zu konzentrieren</w:t>
      </w:r>
      <w:r w:rsidRPr="00013ABC">
        <w:t>,</w:t>
      </w:r>
      <w:r>
        <w:t xml:space="preserve"> </w:t>
      </w:r>
      <w:r w:rsidRPr="00013ABC">
        <w:t>da</w:t>
      </w:r>
      <w:r>
        <w:t xml:space="preserve"> </w:t>
      </w:r>
      <w:r w:rsidRPr="00013ABC">
        <w:t>dadurch</w:t>
      </w:r>
      <w:r>
        <w:t xml:space="preserve"> </w:t>
      </w:r>
      <w:r w:rsidRPr="00013ABC">
        <w:t>diese</w:t>
      </w:r>
      <w:r>
        <w:t xml:space="preserve"> </w:t>
      </w:r>
      <w:r w:rsidRPr="00013ABC">
        <w:t>intensive</w:t>
      </w:r>
      <w:r>
        <w:t xml:space="preserve"> </w:t>
      </w:r>
      <w:r w:rsidRPr="00013ABC">
        <w:t>Assoziation</w:t>
      </w:r>
      <w:r>
        <w:t xml:space="preserve"> </w:t>
      </w:r>
      <w:r w:rsidRPr="00013ABC">
        <w:t>re-aktiviert</w:t>
      </w:r>
      <w:r>
        <w:t xml:space="preserve"> </w:t>
      </w:r>
      <w:r w:rsidRPr="00013ABC">
        <w:t>werden</w:t>
      </w:r>
      <w:r>
        <w:t xml:space="preserve"> </w:t>
      </w:r>
      <w:r w:rsidRPr="00013ABC">
        <w:t>können</w:t>
      </w:r>
      <w:r>
        <w:t xml:space="preserve"> </w:t>
      </w:r>
      <w:r w:rsidRPr="00013ABC">
        <w:t>und</w:t>
      </w:r>
      <w:r>
        <w:t xml:space="preserve"> </w:t>
      </w:r>
      <w:r w:rsidRPr="00013ABC">
        <w:t>das</w:t>
      </w:r>
      <w:r>
        <w:t xml:space="preserve"> </w:t>
      </w:r>
      <w:r w:rsidRPr="00013ABC">
        <w:t>entspr</w:t>
      </w:r>
      <w:r w:rsidRPr="00013ABC">
        <w:t>e</w:t>
      </w:r>
      <w:r w:rsidRPr="00013ABC">
        <w:t>chende</w:t>
      </w:r>
      <w:r>
        <w:t xml:space="preserve"> </w:t>
      </w:r>
      <w:r w:rsidRPr="00013ABC">
        <w:t>Potential</w:t>
      </w:r>
      <w:r>
        <w:t xml:space="preserve"> </w:t>
      </w:r>
      <w:r w:rsidRPr="00013ABC">
        <w:t>entfaltet</w:t>
      </w:r>
      <w:r>
        <w:t xml:space="preserve"> </w:t>
      </w:r>
      <w:r w:rsidRPr="00013ABC">
        <w:t>wird.</w:t>
      </w:r>
      <w:r w:rsidR="00EC689E">
        <w:t xml:space="preserve"> </w:t>
      </w:r>
      <w:r w:rsidRPr="00013ABC">
        <w:t>Je</w:t>
      </w:r>
      <w:r>
        <w:t xml:space="preserve"> </w:t>
      </w:r>
      <w:r w:rsidRPr="00013ABC">
        <w:t>nachdem,</w:t>
      </w:r>
      <w:r>
        <w:t xml:space="preserve"> </w:t>
      </w:r>
      <w:r w:rsidRPr="00535BF6">
        <w:rPr>
          <w:b/>
        </w:rPr>
        <w:t>was durch Fokussierung gerade am meisten assoz</w:t>
      </w:r>
      <w:r w:rsidRPr="00535BF6">
        <w:rPr>
          <w:b/>
        </w:rPr>
        <w:t>i</w:t>
      </w:r>
      <w:r w:rsidRPr="00535BF6">
        <w:rPr>
          <w:b/>
        </w:rPr>
        <w:t xml:space="preserve">iert wird, </w:t>
      </w:r>
      <w:r w:rsidRPr="00013ABC">
        <w:t>erleben</w:t>
      </w:r>
      <w:r>
        <w:t xml:space="preserve"> </w:t>
      </w:r>
      <w:r w:rsidRPr="00013ABC">
        <w:t>wir</w:t>
      </w:r>
      <w:r>
        <w:t xml:space="preserve"> </w:t>
      </w:r>
      <w:r w:rsidRPr="00013ABC">
        <w:t>uns</w:t>
      </w:r>
      <w:r>
        <w:t xml:space="preserve"> </w:t>
      </w:r>
      <w:r w:rsidRPr="00013ABC">
        <w:t>(und</w:t>
      </w:r>
      <w:r>
        <w:t xml:space="preserve"> </w:t>
      </w:r>
      <w:r w:rsidRPr="00013ABC">
        <w:t>Andere</w:t>
      </w:r>
      <w:r>
        <w:t xml:space="preserve"> </w:t>
      </w:r>
      <w:r w:rsidRPr="00013ABC">
        <w:t>und</w:t>
      </w:r>
      <w:r>
        <w:t xml:space="preserve"> </w:t>
      </w:r>
      <w:r w:rsidRPr="00013ABC">
        <w:t>die</w:t>
      </w:r>
      <w:r>
        <w:t xml:space="preserve"> </w:t>
      </w:r>
      <w:r w:rsidRPr="00013ABC">
        <w:t>Welt)</w:t>
      </w:r>
      <w:r>
        <w:t xml:space="preserve"> </w:t>
      </w:r>
      <w:r w:rsidRPr="00013ABC">
        <w:t>entsprechend</w:t>
      </w:r>
      <w:r>
        <w:t xml:space="preserve"> </w:t>
      </w:r>
      <w:r w:rsidRPr="00013ABC">
        <w:t>anders.</w:t>
      </w:r>
      <w:r>
        <w:t xml:space="preserve"> </w:t>
      </w:r>
      <w:r w:rsidRPr="00013ABC">
        <w:t>Wir</w:t>
      </w:r>
      <w:r>
        <w:t xml:space="preserve"> </w:t>
      </w:r>
      <w:r w:rsidRPr="00013ABC">
        <w:t>sind</w:t>
      </w:r>
      <w:r>
        <w:t xml:space="preserve"> </w:t>
      </w:r>
      <w:r w:rsidRPr="00013ABC">
        <w:t>also</w:t>
      </w:r>
      <w:r>
        <w:t xml:space="preserve"> </w:t>
      </w:r>
      <w:r w:rsidRPr="00013ABC">
        <w:t>quasi</w:t>
      </w:r>
      <w:r>
        <w:t xml:space="preserve"> </w:t>
      </w:r>
      <w:r w:rsidRPr="00013ABC">
        <w:t>mu</w:t>
      </w:r>
      <w:r w:rsidRPr="00013ABC">
        <w:t>l</w:t>
      </w:r>
      <w:r w:rsidRPr="00013ABC">
        <w:t>tiple</w:t>
      </w:r>
      <w:r>
        <w:t xml:space="preserve"> </w:t>
      </w:r>
      <w:r w:rsidRPr="00013ABC">
        <w:t>Persönlichkeiten</w:t>
      </w:r>
      <w:r>
        <w:t xml:space="preserve"> </w:t>
      </w:r>
      <w:r w:rsidRPr="00013ABC">
        <w:t>je</w:t>
      </w:r>
      <w:r>
        <w:t xml:space="preserve"> </w:t>
      </w:r>
      <w:r w:rsidRPr="00013ABC">
        <w:t>nach</w:t>
      </w:r>
      <w:r>
        <w:t xml:space="preserve"> </w:t>
      </w:r>
      <w:r w:rsidRPr="00013ABC">
        <w:t>Fokussierung.</w:t>
      </w:r>
      <w:r w:rsidR="00AE1EC0">
        <w:t xml:space="preserve"> </w:t>
      </w:r>
    </w:p>
    <w:p w:rsidR="009064DA" w:rsidRPr="00AE1EC0" w:rsidRDefault="00AE1EC0" w:rsidP="009064DA">
      <w:pPr>
        <w:rPr>
          <w:i/>
        </w:rPr>
      </w:pPr>
      <w:r w:rsidRPr="00AE1EC0">
        <w:rPr>
          <w:i/>
        </w:rPr>
        <w:t>Und diese Fähigkeit können wir bewusst nutzen indem wir gezielt für das gewünschte Erleben Vo</w:t>
      </w:r>
      <w:r w:rsidRPr="00AE1EC0">
        <w:rPr>
          <w:i/>
        </w:rPr>
        <w:t>r</w:t>
      </w:r>
      <w:r w:rsidRPr="00AE1EC0">
        <w:rPr>
          <w:i/>
        </w:rPr>
        <w:t>stellungen mit allen Sinnen detailliert entwickeln,  (Imaginationen) und darauf den Aufmerksa</w:t>
      </w:r>
      <w:r w:rsidRPr="00AE1EC0">
        <w:rPr>
          <w:i/>
        </w:rPr>
        <w:t>m</w:t>
      </w:r>
      <w:r w:rsidRPr="00AE1EC0">
        <w:rPr>
          <w:i/>
        </w:rPr>
        <w:t>keitsfokus richten.</w:t>
      </w:r>
    </w:p>
    <w:p w:rsidR="009064DA" w:rsidRPr="00013ABC" w:rsidRDefault="009064DA" w:rsidP="009064DA"/>
    <w:p w:rsidR="00DF7E2A" w:rsidRDefault="00DF7E2A" w:rsidP="00817537">
      <w:pPr>
        <w:rPr>
          <w:szCs w:val="22"/>
        </w:rPr>
      </w:pPr>
      <w:r>
        <w:rPr>
          <w:szCs w:val="22"/>
        </w:rPr>
        <w:t>Das Bewusstsein ist wie ein Scheinwerfen, der je nachdem wohin er leuchtet gerade diesen Moment der Ausleuchtung im Fokus hat und das augenblickliche Erleben erzeugt.</w:t>
      </w:r>
    </w:p>
    <w:p w:rsidR="00612CE0" w:rsidRDefault="00612CE0" w:rsidP="00817537">
      <w:pPr>
        <w:rPr>
          <w:szCs w:val="22"/>
        </w:rPr>
      </w:pPr>
    </w:p>
    <w:tbl>
      <w:tblPr>
        <w:tblStyle w:val="Tabellengitternetz"/>
        <w:tblW w:w="0" w:type="auto"/>
        <w:tblLook w:val="04A0"/>
      </w:tblPr>
      <w:tblGrid>
        <w:gridCol w:w="9779"/>
      </w:tblGrid>
      <w:tr w:rsidR="00DF7E2A" w:rsidTr="00DF7E2A">
        <w:tc>
          <w:tcPr>
            <w:tcW w:w="9779" w:type="dxa"/>
          </w:tcPr>
          <w:p w:rsidR="00DF7E2A" w:rsidRPr="00DF7E2A" w:rsidRDefault="00DF7E2A" w:rsidP="00DF7E2A">
            <w:pPr>
              <w:jc w:val="center"/>
              <w:rPr>
                <w:b/>
                <w:szCs w:val="22"/>
              </w:rPr>
            </w:pPr>
            <w:r w:rsidRPr="00DF7E2A">
              <w:rPr>
                <w:b/>
              </w:rPr>
              <w:t xml:space="preserve">Erleben wird Sekunde </w:t>
            </w:r>
            <w:r w:rsidR="00DF7189" w:rsidRPr="00DF7E2A">
              <w:rPr>
                <w:b/>
              </w:rPr>
              <w:t>für</w:t>
            </w:r>
            <w:r w:rsidRPr="00DF7E2A">
              <w:rPr>
                <w:b/>
              </w:rPr>
              <w:t xml:space="preserve"> Sekunde neu erzeugt durch Prozesse der </w:t>
            </w:r>
            <w:r>
              <w:rPr>
                <w:b/>
              </w:rPr>
              <w:br/>
            </w:r>
            <w:r w:rsidRPr="00DF7E2A">
              <w:rPr>
                <w:b/>
              </w:rPr>
              <w:t>Aufmerksamkeits- Fokussierung,</w:t>
            </w:r>
          </w:p>
        </w:tc>
      </w:tr>
    </w:tbl>
    <w:p w:rsidR="00DF7E2A" w:rsidRPr="00DF7E2A" w:rsidRDefault="00DF7E2A" w:rsidP="00DF7E2A">
      <w:r>
        <w:rPr>
          <w:szCs w:val="22"/>
        </w:rPr>
        <w:t>…</w:t>
      </w:r>
      <w:r w:rsidR="00612CE0">
        <w:t xml:space="preserve">willentlich/vor allem </w:t>
      </w:r>
      <w:r w:rsidR="00612CE0" w:rsidRPr="00612CE0">
        <w:rPr>
          <w:b/>
        </w:rPr>
        <w:t>unwillkü</w:t>
      </w:r>
      <w:r w:rsidRPr="00612CE0">
        <w:rPr>
          <w:b/>
        </w:rPr>
        <w:t>rlich</w:t>
      </w:r>
      <w:r w:rsidRPr="00DF7E2A">
        <w:t xml:space="preserve"> (auf unbewusster</w:t>
      </w:r>
      <w:r>
        <w:t xml:space="preserve"> </w:t>
      </w:r>
      <w:r w:rsidR="00612CE0">
        <w:t xml:space="preserve">Ebene) </w:t>
      </w:r>
      <w:r w:rsidRPr="00DF7E2A">
        <w:t xml:space="preserve"> </w:t>
      </w:r>
      <w:r w:rsidRPr="00612CE0">
        <w:rPr>
          <w:b/>
        </w:rPr>
        <w:t>Bildung von Netzwerken</w:t>
      </w:r>
      <w:r w:rsidRPr="00DF7E2A">
        <w:t>, wobei diversen</w:t>
      </w:r>
      <w:r>
        <w:t xml:space="preserve"> </w:t>
      </w:r>
      <w:r w:rsidRPr="00DF7E2A">
        <w:t xml:space="preserve">Elemente des Erlebens </w:t>
      </w:r>
      <w:r w:rsidR="00612CE0" w:rsidRPr="00DF7E2A">
        <w:t>unwillkürlich</w:t>
      </w:r>
      <w:r w:rsidRPr="00DF7E2A">
        <w:t xml:space="preserve"> miteinander</w:t>
      </w:r>
      <w:r>
        <w:t xml:space="preserve"> </w:t>
      </w:r>
      <w:r w:rsidR="00612CE0" w:rsidRPr="00DF7E2A">
        <w:t>verknüpft</w:t>
      </w:r>
      <w:r w:rsidRPr="00DF7E2A">
        <w:t xml:space="preserve"> werden.</w:t>
      </w:r>
      <w:r>
        <w:t xml:space="preserve"> </w:t>
      </w:r>
      <w:r w:rsidRPr="00DF7E2A">
        <w:t xml:space="preserve"> Dies kann durch </w:t>
      </w:r>
      <w:r w:rsidRPr="00612CE0">
        <w:rPr>
          <w:b/>
        </w:rPr>
        <w:t>Priming</w:t>
      </w:r>
      <w:r w:rsidR="00612CE0">
        <w:t xml:space="preserve"> (Bahnung von Assoziationen)</w:t>
      </w:r>
      <w:r w:rsidRPr="00DF7E2A">
        <w:t xml:space="preserve"> durch Sprachmuster, aber</w:t>
      </w:r>
      <w:r>
        <w:t xml:space="preserve"> auch durch kö</w:t>
      </w:r>
      <w:r w:rsidRPr="00DF7E2A">
        <w:t>rperliche und and</w:t>
      </w:r>
      <w:r w:rsidRPr="00DF7E2A">
        <w:t>e</w:t>
      </w:r>
      <w:r w:rsidRPr="00DF7E2A">
        <w:t>re sinnliche</w:t>
      </w:r>
      <w:r>
        <w:t xml:space="preserve"> </w:t>
      </w:r>
      <w:r w:rsidRPr="00DF7E2A">
        <w:t>Prozesse geschehen.</w:t>
      </w:r>
    </w:p>
    <w:p w:rsidR="00DF7E2A" w:rsidRDefault="00DF7E2A" w:rsidP="00817537">
      <w:pPr>
        <w:rPr>
          <w:szCs w:val="22"/>
        </w:rPr>
      </w:pPr>
    </w:p>
    <w:p w:rsidR="003D13EB" w:rsidRDefault="003D13EB" w:rsidP="007111F9">
      <w:pPr>
        <w:pStyle w:val="berschrift2"/>
      </w:pPr>
      <w:bookmarkStart w:id="18" w:name="_Toc94991842"/>
      <w:bookmarkStart w:id="19" w:name="_Toc95072080"/>
      <w:r>
        <w:t>Ein hilfreiches Fragekonzept</w:t>
      </w:r>
      <w:bookmarkEnd w:id="18"/>
      <w:bookmarkEnd w:id="19"/>
      <w:r>
        <w:t xml:space="preserve"> </w:t>
      </w:r>
    </w:p>
    <w:p w:rsidR="00260B6A" w:rsidRDefault="00260B6A">
      <w:r>
        <w:t xml:space="preserve">Fragen sind nicht nur Fragen, sondern sie laden ein die Aufmerksamkeit zu fokussieren für das wie gefragt wird. Sie induzieren einen Such- und </w:t>
      </w:r>
      <w:r w:rsidR="00331B1A">
        <w:t>Findeprozesse</w:t>
      </w:r>
      <w:r>
        <w:t xml:space="preserve"> (transderivationale Suche) Zwei Fragen</w:t>
      </w:r>
    </w:p>
    <w:p w:rsidR="003D13EB" w:rsidRDefault="006729F2">
      <w:r>
        <w:t xml:space="preserve">statt </w:t>
      </w:r>
      <w:r w:rsidR="003D13EB">
        <w:t xml:space="preserve">zu fragen warum und  woher </w:t>
      </w:r>
      <w:r>
        <w:t>(führt meist in die Vergangenheit verbunden mit Problemen)</w:t>
      </w:r>
    </w:p>
    <w:p w:rsidR="006729F2" w:rsidRDefault="006729F2"/>
    <w:tbl>
      <w:tblPr>
        <w:tblStyle w:val="Tabellengitternetz"/>
        <w:tblW w:w="0" w:type="auto"/>
        <w:tblLook w:val="04A0"/>
      </w:tblPr>
      <w:tblGrid>
        <w:gridCol w:w="9779"/>
      </w:tblGrid>
      <w:tr w:rsidR="006729F2" w:rsidTr="006729F2">
        <w:tc>
          <w:tcPr>
            <w:tcW w:w="9779" w:type="dxa"/>
          </w:tcPr>
          <w:p w:rsidR="006729F2" w:rsidRDefault="006729F2" w:rsidP="006729F2">
            <w:pPr>
              <w:jc w:val="center"/>
            </w:pPr>
            <w:r w:rsidRPr="006729F2">
              <w:rPr>
                <w:b/>
                <w:shadow/>
                <w:sz w:val="28"/>
                <w:szCs w:val="28"/>
              </w:rPr>
              <w:t>Wofür</w:t>
            </w:r>
            <w:r>
              <w:rPr>
                <w:b/>
                <w:shadow/>
                <w:sz w:val="28"/>
                <w:szCs w:val="28"/>
              </w:rPr>
              <w:t xml:space="preserve">? </w:t>
            </w:r>
            <w:r>
              <w:t xml:space="preserve">  und </w:t>
            </w:r>
            <w:r w:rsidRPr="006729F2">
              <w:rPr>
                <w:b/>
                <w:shadow/>
                <w:sz w:val="28"/>
                <w:szCs w:val="28"/>
              </w:rPr>
              <w:t>Wohin</w:t>
            </w:r>
            <w:r>
              <w:rPr>
                <w:b/>
                <w:shadow/>
                <w:sz w:val="28"/>
                <w:szCs w:val="28"/>
              </w:rPr>
              <w:t>?</w:t>
            </w:r>
            <w:r>
              <w:t xml:space="preserve"> (ist ressourceaktivierend und zukunftsorientiert)</w:t>
            </w:r>
          </w:p>
        </w:tc>
      </w:tr>
    </w:tbl>
    <w:p w:rsidR="00EC689E" w:rsidRPr="00335570" w:rsidRDefault="00EC689E" w:rsidP="006729F2">
      <w:pPr>
        <w:autoSpaceDE w:val="0"/>
        <w:autoSpaceDN w:val="0"/>
        <w:adjustRightInd w:val="0"/>
      </w:pPr>
      <w:r>
        <w:t>Durch die Art zu fragen wir</w:t>
      </w:r>
      <w:r w:rsidR="00B96700">
        <w:t>d</w:t>
      </w:r>
      <w:r>
        <w:t xml:space="preserve"> die Aufmerksamkeitsfokussierung auf Lösungen und erwünschtes e</w:t>
      </w:r>
      <w:r>
        <w:t>r</w:t>
      </w:r>
      <w:r>
        <w:t xml:space="preserve">leben gelenkt. Diese Fragen </w:t>
      </w:r>
      <w:r w:rsidR="00335570">
        <w:t xml:space="preserve">sind also nicht nur Fragen, sondern sie </w:t>
      </w:r>
      <w:r>
        <w:t xml:space="preserve">erzeugen </w:t>
      </w:r>
      <w:r w:rsidR="00335570">
        <w:t>wirksam kompeten</w:t>
      </w:r>
      <w:r w:rsidR="00335570">
        <w:t>z</w:t>
      </w:r>
      <w:r w:rsidR="00335570">
        <w:t>aktivierende Bahnungen in die Lösungszukunft.</w:t>
      </w:r>
      <w:r w:rsidR="00B96700">
        <w:t xml:space="preserve"> </w:t>
      </w:r>
      <w:r w:rsidR="006729F2" w:rsidRPr="006729F2">
        <w:t>Wohin, d.h. auf welche Erlebnis- Prozesse/</w:t>
      </w:r>
      <w:r w:rsidR="006729F2">
        <w:t xml:space="preserve"> </w:t>
      </w:r>
      <w:r w:rsidR="006729F2" w:rsidRPr="006729F2">
        <w:t>Re</w:t>
      </w:r>
      <w:r w:rsidR="006729F2" w:rsidRPr="006729F2">
        <w:t>s</w:t>
      </w:r>
      <w:r w:rsidR="006729F2" w:rsidRPr="006729F2">
        <w:t>sourcen/ Kompetenz- Muster</w:t>
      </w:r>
      <w:r w:rsidR="006729F2">
        <w:t xml:space="preserve"> </w:t>
      </w:r>
      <w:r w:rsidR="006729F2" w:rsidRPr="006729F2">
        <w:t>sollten wir den Fokus lenken,</w:t>
      </w:r>
      <w:r w:rsidR="006729F2">
        <w:t xml:space="preserve"> </w:t>
      </w:r>
      <w:r w:rsidR="006729F2" w:rsidRPr="006729F2">
        <w:t xml:space="preserve">so dass ein </w:t>
      </w:r>
      <w:r w:rsidR="006729F2" w:rsidRPr="006729F2">
        <w:rPr>
          <w:b/>
          <w:sz w:val="28"/>
          <w:szCs w:val="28"/>
        </w:rPr>
        <w:t>gewünschtes Erleben</w:t>
      </w:r>
      <w:r w:rsidR="00335570">
        <w:rPr>
          <w:b/>
          <w:sz w:val="28"/>
          <w:szCs w:val="28"/>
        </w:rPr>
        <w:t xml:space="preserve"> </w:t>
      </w:r>
      <w:r w:rsidR="00335570" w:rsidRPr="00335570">
        <w:t>erzeugt wird?</w:t>
      </w:r>
    </w:p>
    <w:p w:rsidR="00DF7189" w:rsidRDefault="00DF7189" w:rsidP="006729F2">
      <w:pPr>
        <w:autoSpaceDE w:val="0"/>
        <w:autoSpaceDN w:val="0"/>
        <w:adjustRightInd w:val="0"/>
        <w:rPr>
          <w:b/>
          <w:sz w:val="28"/>
          <w:szCs w:val="28"/>
        </w:rPr>
      </w:pPr>
    </w:p>
    <w:tbl>
      <w:tblPr>
        <w:tblStyle w:val="Tabellengitternetz"/>
        <w:tblW w:w="0" w:type="auto"/>
        <w:shd w:val="pct10" w:color="auto" w:fill="auto"/>
        <w:tblLook w:val="04A0"/>
      </w:tblPr>
      <w:tblGrid>
        <w:gridCol w:w="9779"/>
      </w:tblGrid>
      <w:tr w:rsidR="00DF7189" w:rsidTr="00DF7189">
        <w:tc>
          <w:tcPr>
            <w:tcW w:w="9779" w:type="dxa"/>
            <w:shd w:val="pct10" w:color="auto" w:fill="auto"/>
          </w:tcPr>
          <w:p w:rsidR="00DF7189" w:rsidRPr="00DF7189" w:rsidRDefault="00DF7189" w:rsidP="00DF7189">
            <w:pPr>
              <w:jc w:val="center"/>
              <w:rPr>
                <w:b/>
              </w:rPr>
            </w:pPr>
            <w:r w:rsidRPr="00760327">
              <w:rPr>
                <w:b/>
              </w:rPr>
              <w:t xml:space="preserve">Alles was wir denken und erleben geschieht immer in der </w:t>
            </w:r>
            <w:r w:rsidRPr="006729F2">
              <w:rPr>
                <w:b/>
                <w:sz w:val="40"/>
                <w:szCs w:val="40"/>
              </w:rPr>
              <w:t>Gegenwart</w:t>
            </w:r>
            <w:r w:rsidRPr="00760327">
              <w:rPr>
                <w:b/>
              </w:rPr>
              <w:t>!</w:t>
            </w:r>
          </w:p>
        </w:tc>
      </w:tr>
    </w:tbl>
    <w:p w:rsidR="00672F67" w:rsidRDefault="00672F67"/>
    <w:p w:rsidR="00DF7189" w:rsidRDefault="00A10E6A">
      <w:r>
        <w:t xml:space="preserve">Für den Blick in die Vergangenheit ist es wichtig </w:t>
      </w:r>
      <w:r w:rsidRPr="00B96700">
        <w:rPr>
          <w:b/>
          <w:i/>
          <w:sz w:val="28"/>
          <w:szCs w:val="28"/>
        </w:rPr>
        <w:t>WOFÜR</w:t>
      </w:r>
      <w:r>
        <w:t xml:space="preserve"> wir diesen machen. Wenn möglich, dass es unser Ziel in der Zukunft unterstützt. Und wenn wir zurückblicken, sollten wir auf diese Episoden richten in der wir besondere Fähigkeiten und Ressourcen hatten. Oder wenn es sehr lei</w:t>
      </w:r>
      <w:r>
        <w:t>d</w:t>
      </w:r>
      <w:r>
        <w:t xml:space="preserve">voll war, wie wir das geschafft haben heraus zu kommen. </w:t>
      </w:r>
    </w:p>
    <w:p w:rsidR="005E2933" w:rsidRDefault="005E2933">
      <w:pPr>
        <w:rPr>
          <w:rFonts w:eastAsiaTheme="majorEastAsia" w:cstheme="majorBidi"/>
          <w:b/>
          <w:bCs/>
          <w:color w:val="000000" w:themeColor="text1"/>
          <w:szCs w:val="28"/>
        </w:rPr>
      </w:pPr>
    </w:p>
    <w:p w:rsidR="006729F2" w:rsidRDefault="009B4164" w:rsidP="00614A82">
      <w:pPr>
        <w:pStyle w:val="berschrift1"/>
      </w:pPr>
      <w:bookmarkStart w:id="20" w:name="_Toc94991843"/>
      <w:bookmarkStart w:id="21" w:name="_Toc95072081"/>
      <w:r>
        <w:t xml:space="preserve">Der </w:t>
      </w:r>
      <w:r w:rsidR="00672F67">
        <w:t>Konstruktivismus</w:t>
      </w:r>
      <w:bookmarkEnd w:id="20"/>
      <w:bookmarkEnd w:id="21"/>
    </w:p>
    <w:p w:rsidR="007111F9" w:rsidRPr="00875651" w:rsidRDefault="007111F9" w:rsidP="007111F9">
      <w:r>
        <w:t>Das Konzept des Konstruktivismus beschreibt</w:t>
      </w:r>
      <w:r w:rsidRPr="00875651">
        <w:t>,</w:t>
      </w:r>
      <w:r>
        <w:t xml:space="preserve"> </w:t>
      </w:r>
      <w:r w:rsidRPr="00875651">
        <w:t>dass</w:t>
      </w:r>
      <w:r>
        <w:t xml:space="preserve"> </w:t>
      </w:r>
      <w:r w:rsidRPr="00875651">
        <w:rPr>
          <w:b/>
          <w:bCs/>
        </w:rPr>
        <w:t>menschliches</w:t>
      </w:r>
      <w:r>
        <w:rPr>
          <w:b/>
          <w:bCs/>
        </w:rPr>
        <w:t xml:space="preserve"> </w:t>
      </w:r>
      <w:r w:rsidRPr="00875651">
        <w:rPr>
          <w:b/>
          <w:bCs/>
        </w:rPr>
        <w:t>Erleben</w:t>
      </w:r>
      <w:r>
        <w:rPr>
          <w:b/>
          <w:bCs/>
        </w:rPr>
        <w:t xml:space="preserve"> </w:t>
      </w:r>
      <w:r w:rsidRPr="00875651">
        <w:t>ein</w:t>
      </w:r>
      <w:r>
        <w:t xml:space="preserve"> </w:t>
      </w:r>
      <w:r w:rsidRPr="00875651">
        <w:rPr>
          <w:b/>
          <w:bCs/>
        </w:rPr>
        <w:t>Konstruktionspr</w:t>
      </w:r>
      <w:r w:rsidRPr="00875651">
        <w:rPr>
          <w:b/>
          <w:bCs/>
        </w:rPr>
        <w:t>o</w:t>
      </w:r>
      <w:r w:rsidRPr="00875651">
        <w:rPr>
          <w:b/>
          <w:bCs/>
        </w:rPr>
        <w:t>zess</w:t>
      </w:r>
      <w:r>
        <w:t xml:space="preserve"> </w:t>
      </w:r>
      <w:r w:rsidRPr="00875651">
        <w:t>ist,</w:t>
      </w:r>
      <w:r>
        <w:t xml:space="preserve"> </w:t>
      </w:r>
      <w:r w:rsidRPr="00875651">
        <w:t>die</w:t>
      </w:r>
      <w:r>
        <w:t xml:space="preserve"> </w:t>
      </w:r>
      <w:r w:rsidRPr="00875651">
        <w:t>durch</w:t>
      </w:r>
      <w:r>
        <w:t xml:space="preserve"> </w:t>
      </w:r>
      <w:r w:rsidRPr="00875651">
        <w:rPr>
          <w:b/>
          <w:bCs/>
        </w:rPr>
        <w:t>sinnesphysiologische</w:t>
      </w:r>
      <w:r w:rsidRPr="00875651">
        <w:t>,</w:t>
      </w:r>
      <w:r>
        <w:t xml:space="preserve"> </w:t>
      </w:r>
      <w:r w:rsidRPr="00875651">
        <w:rPr>
          <w:b/>
          <w:bCs/>
        </w:rPr>
        <w:t>neuronale</w:t>
      </w:r>
      <w:r w:rsidRPr="00875651">
        <w:t>,</w:t>
      </w:r>
      <w:r>
        <w:t xml:space="preserve"> </w:t>
      </w:r>
      <w:r w:rsidRPr="00875651">
        <w:rPr>
          <w:b/>
          <w:bCs/>
        </w:rPr>
        <w:t>kognitive</w:t>
      </w:r>
      <w:r>
        <w:t xml:space="preserve"> </w:t>
      </w:r>
      <w:r w:rsidRPr="00875651">
        <w:t>und</w:t>
      </w:r>
      <w:r>
        <w:t xml:space="preserve"> </w:t>
      </w:r>
      <w:r w:rsidRPr="00875651">
        <w:rPr>
          <w:b/>
          <w:bCs/>
        </w:rPr>
        <w:t>soziale</w:t>
      </w:r>
      <w:r>
        <w:t xml:space="preserve"> </w:t>
      </w:r>
      <w:r w:rsidRPr="00875651">
        <w:t>Prozesse</w:t>
      </w:r>
      <w:r>
        <w:t xml:space="preserve"> </w:t>
      </w:r>
      <w:r w:rsidRPr="00875651">
        <w:t>beeinflusst</w:t>
      </w:r>
      <w:r>
        <w:t xml:space="preserve"> </w:t>
      </w:r>
      <w:r w:rsidRPr="00875651">
        <w:t>werden.</w:t>
      </w:r>
      <w:r>
        <w:t xml:space="preserve"> </w:t>
      </w:r>
      <w:r w:rsidRPr="00875651">
        <w:rPr>
          <w:b/>
          <w:bCs/>
        </w:rPr>
        <w:t>Menschen</w:t>
      </w:r>
      <w:r>
        <w:rPr>
          <w:b/>
          <w:bCs/>
        </w:rPr>
        <w:t xml:space="preserve">  </w:t>
      </w:r>
      <w:r w:rsidRPr="00875651">
        <w:rPr>
          <w:b/>
          <w:bCs/>
        </w:rPr>
        <w:t>schaffen</w:t>
      </w:r>
      <w:r>
        <w:rPr>
          <w:b/>
          <w:bCs/>
        </w:rPr>
        <w:t xml:space="preserve">  </w:t>
      </w:r>
      <w:r w:rsidRPr="00875651">
        <w:rPr>
          <w:b/>
          <w:bCs/>
        </w:rPr>
        <w:t>sich</w:t>
      </w:r>
      <w:r>
        <w:rPr>
          <w:b/>
          <w:bCs/>
        </w:rPr>
        <w:t xml:space="preserve"> </w:t>
      </w:r>
      <w:r w:rsidRPr="00875651">
        <w:rPr>
          <w:b/>
          <w:bCs/>
        </w:rPr>
        <w:t>ihre</w:t>
      </w:r>
      <w:r>
        <w:rPr>
          <w:b/>
          <w:bCs/>
        </w:rPr>
        <w:t xml:space="preserve"> </w:t>
      </w:r>
      <w:r w:rsidRPr="00875651">
        <w:rPr>
          <w:b/>
          <w:bCs/>
        </w:rPr>
        <w:t>eigenen,</w:t>
      </w:r>
      <w:r>
        <w:rPr>
          <w:b/>
          <w:bCs/>
        </w:rPr>
        <w:t xml:space="preserve"> </w:t>
      </w:r>
      <w:r w:rsidRPr="00875651">
        <w:rPr>
          <w:b/>
          <w:bCs/>
        </w:rPr>
        <w:t>individuellen</w:t>
      </w:r>
      <w:r>
        <w:rPr>
          <w:b/>
          <w:bCs/>
        </w:rPr>
        <w:t xml:space="preserve">  </w:t>
      </w:r>
      <w:r w:rsidRPr="00875651">
        <w:rPr>
          <w:b/>
          <w:bCs/>
        </w:rPr>
        <w:t>subjektiven</w:t>
      </w:r>
      <w:r>
        <w:rPr>
          <w:b/>
          <w:bCs/>
        </w:rPr>
        <w:t xml:space="preserve"> </w:t>
      </w:r>
      <w:r w:rsidRPr="00875651">
        <w:rPr>
          <w:b/>
          <w:bCs/>
        </w:rPr>
        <w:t>„Abbilder</w:t>
      </w:r>
      <w:r>
        <w:rPr>
          <w:b/>
          <w:bCs/>
        </w:rPr>
        <w:t xml:space="preserve"> </w:t>
      </w:r>
      <w:r w:rsidRPr="00875651">
        <w:rPr>
          <w:b/>
          <w:bCs/>
        </w:rPr>
        <w:t>der</w:t>
      </w:r>
      <w:r>
        <w:rPr>
          <w:b/>
          <w:bCs/>
        </w:rPr>
        <w:t xml:space="preserve"> </w:t>
      </w:r>
      <w:r w:rsidRPr="00875651">
        <w:rPr>
          <w:b/>
          <w:bCs/>
        </w:rPr>
        <w:t>Wir</w:t>
      </w:r>
      <w:r w:rsidRPr="00875651">
        <w:rPr>
          <w:b/>
          <w:bCs/>
        </w:rPr>
        <w:t>k</w:t>
      </w:r>
      <w:r w:rsidRPr="00875651">
        <w:rPr>
          <w:b/>
          <w:bCs/>
        </w:rPr>
        <w:t>lichkeit“</w:t>
      </w:r>
      <w:r>
        <w:rPr>
          <w:b/>
          <w:bCs/>
        </w:rPr>
        <w:t xml:space="preserve"> </w:t>
      </w:r>
      <w:r w:rsidRPr="00875651">
        <w:t>und</w:t>
      </w:r>
      <w:r>
        <w:t xml:space="preserve"> </w:t>
      </w:r>
      <w:r w:rsidRPr="00875651">
        <w:t>nennen</w:t>
      </w:r>
      <w:r>
        <w:t xml:space="preserve"> </w:t>
      </w:r>
      <w:r w:rsidRPr="00875651">
        <w:t>es</w:t>
      </w:r>
      <w:r>
        <w:t xml:space="preserve"> </w:t>
      </w:r>
      <w:r w:rsidRPr="00875651">
        <w:t>„</w:t>
      </w:r>
      <w:r w:rsidRPr="00875651">
        <w:rPr>
          <w:b/>
          <w:bCs/>
        </w:rPr>
        <w:t>Realität</w:t>
      </w:r>
      <w:r w:rsidRPr="00875651">
        <w:t>“,</w:t>
      </w:r>
      <w:r>
        <w:t xml:space="preserve"> </w:t>
      </w:r>
      <w:r w:rsidRPr="00875651">
        <w:t>quasi,</w:t>
      </w:r>
      <w:r>
        <w:t xml:space="preserve"> </w:t>
      </w:r>
      <w:r w:rsidRPr="00875651">
        <w:t>so</w:t>
      </w:r>
      <w:r>
        <w:t xml:space="preserve"> </w:t>
      </w:r>
      <w:r w:rsidRPr="00875651">
        <w:t>als</w:t>
      </w:r>
      <w:r>
        <w:t xml:space="preserve"> </w:t>
      </w:r>
      <w:r w:rsidRPr="00875651">
        <w:t>ob</w:t>
      </w:r>
      <w:r>
        <w:t xml:space="preserve"> </w:t>
      </w:r>
      <w:r w:rsidRPr="00875651">
        <w:t>es</w:t>
      </w:r>
      <w:r>
        <w:t xml:space="preserve"> </w:t>
      </w:r>
      <w:r w:rsidRPr="00875651">
        <w:t>wirklich</w:t>
      </w:r>
      <w:r>
        <w:t xml:space="preserve"> </w:t>
      </w:r>
      <w:r w:rsidRPr="00875651">
        <w:t>so</w:t>
      </w:r>
      <w:r>
        <w:t xml:space="preserve"> </w:t>
      </w:r>
      <w:r w:rsidRPr="00875651">
        <w:t>wäre.</w:t>
      </w:r>
    </w:p>
    <w:p w:rsidR="007111F9" w:rsidRDefault="007111F9" w:rsidP="007111F9">
      <w:r w:rsidRPr="00875651">
        <w:lastRenderedPageBreak/>
        <w:t>Jeder</w:t>
      </w:r>
      <w:r>
        <w:t xml:space="preserve"> </w:t>
      </w:r>
      <w:r w:rsidRPr="00875651">
        <w:t>nimmt</w:t>
      </w:r>
      <w:r>
        <w:t xml:space="preserve"> </w:t>
      </w:r>
      <w:r w:rsidRPr="00875651">
        <w:t>die</w:t>
      </w:r>
      <w:r>
        <w:t xml:space="preserve"> </w:t>
      </w:r>
      <w:r w:rsidRPr="00875651">
        <w:t>gleiche</w:t>
      </w:r>
      <w:r>
        <w:t xml:space="preserve">  </w:t>
      </w:r>
      <w:r w:rsidRPr="00875651">
        <w:t>Umgebung</w:t>
      </w:r>
      <w:r>
        <w:t xml:space="preserve"> </w:t>
      </w:r>
      <w:r w:rsidRPr="00875651">
        <w:t>subjektiv</w:t>
      </w:r>
      <w:r>
        <w:t xml:space="preserve"> </w:t>
      </w:r>
      <w:r w:rsidRPr="00875651">
        <w:rPr>
          <w:b/>
          <w:bCs/>
        </w:rPr>
        <w:t>anders</w:t>
      </w:r>
      <w:r>
        <w:t xml:space="preserve"> </w:t>
      </w:r>
      <w:r w:rsidRPr="00875651">
        <w:t>wahr</w:t>
      </w:r>
      <w:r>
        <w:t xml:space="preserve"> </w:t>
      </w:r>
      <w:r w:rsidRPr="00875651">
        <w:t>und</w:t>
      </w:r>
      <w:r>
        <w:t xml:space="preserve"> </w:t>
      </w:r>
      <w:r w:rsidRPr="00875651">
        <w:t>erlebt</w:t>
      </w:r>
      <w:r>
        <w:t xml:space="preserve"> </w:t>
      </w:r>
      <w:r w:rsidRPr="00875651">
        <w:t>diese</w:t>
      </w:r>
      <w:r>
        <w:t xml:space="preserve"> </w:t>
      </w:r>
      <w:r w:rsidRPr="00875651">
        <w:t>unterschiedlich</w:t>
      </w:r>
      <w:r>
        <w:t xml:space="preserve"> </w:t>
      </w:r>
      <w:r w:rsidRPr="00875651">
        <w:t>und</w:t>
      </w:r>
      <w:r>
        <w:t xml:space="preserve"> </w:t>
      </w:r>
      <w:r w:rsidRPr="00875651">
        <w:t>nennt</w:t>
      </w:r>
      <w:r>
        <w:t xml:space="preserve"> </w:t>
      </w:r>
      <w:r w:rsidRPr="00875651">
        <w:t>sie</w:t>
      </w:r>
      <w:r>
        <w:t xml:space="preserve"> </w:t>
      </w:r>
      <w:r w:rsidRPr="00875651">
        <w:t>dann</w:t>
      </w:r>
      <w:r>
        <w:t xml:space="preserve"> </w:t>
      </w:r>
      <w:r w:rsidRPr="00875651">
        <w:t>„</w:t>
      </w:r>
      <w:r w:rsidRPr="00875651">
        <w:rPr>
          <w:b/>
          <w:bCs/>
        </w:rPr>
        <w:t>Wirklichkeit</w:t>
      </w:r>
      <w:r w:rsidRPr="00875651">
        <w:t>“</w:t>
      </w:r>
      <w:r>
        <w:t xml:space="preserve"> </w:t>
      </w:r>
      <w:r w:rsidRPr="00875651">
        <w:t>und</w:t>
      </w:r>
      <w:r>
        <w:t xml:space="preserve"> </w:t>
      </w:r>
      <w:r w:rsidRPr="00875651">
        <w:t>„</w:t>
      </w:r>
      <w:r w:rsidRPr="00875651">
        <w:rPr>
          <w:b/>
          <w:bCs/>
        </w:rPr>
        <w:t>Realität</w:t>
      </w:r>
      <w:r w:rsidRPr="00875651">
        <w:t>“.</w:t>
      </w:r>
    </w:p>
    <w:p w:rsidR="007111F9" w:rsidRDefault="007111F9" w:rsidP="007111F9"/>
    <w:p w:rsidR="007111F9" w:rsidRDefault="007111F9" w:rsidP="007111F9">
      <w:r w:rsidRPr="00875651">
        <w:t>Bei</w:t>
      </w:r>
      <w:r>
        <w:t xml:space="preserve"> </w:t>
      </w:r>
      <w:r w:rsidRPr="00875651">
        <w:t>der</w:t>
      </w:r>
      <w:r>
        <w:t xml:space="preserve"> </w:t>
      </w:r>
      <w:r w:rsidRPr="00875651">
        <w:rPr>
          <w:b/>
          <w:bCs/>
        </w:rPr>
        <w:t>Wahr-nehmung</w:t>
      </w:r>
      <w:r>
        <w:t xml:space="preserve"> </w:t>
      </w:r>
      <w:r w:rsidRPr="00875651">
        <w:t>wird</w:t>
      </w:r>
      <w:r>
        <w:t xml:space="preserve"> </w:t>
      </w:r>
      <w:r w:rsidRPr="00875651">
        <w:t>für</w:t>
      </w:r>
      <w:r>
        <w:t xml:space="preserve"> </w:t>
      </w:r>
      <w:r w:rsidRPr="00875651">
        <w:t>wahr</w:t>
      </w:r>
      <w:r>
        <w:t xml:space="preserve"> </w:t>
      </w:r>
      <w:r w:rsidRPr="00875651">
        <w:t>genommen</w:t>
      </w:r>
      <w:r>
        <w:t xml:space="preserve"> werden und </w:t>
      </w:r>
      <w:r w:rsidRPr="00875651">
        <w:t>manches</w:t>
      </w:r>
      <w:r>
        <w:t xml:space="preserve"> </w:t>
      </w:r>
      <w:r w:rsidRPr="00875651">
        <w:t>eben</w:t>
      </w:r>
      <w:r>
        <w:t xml:space="preserve"> </w:t>
      </w:r>
      <w:r w:rsidRPr="00875651">
        <w:t>nicht</w:t>
      </w:r>
      <w:r>
        <w:t xml:space="preserve">; </w:t>
      </w:r>
      <w:r w:rsidRPr="00875651">
        <w:t>dann</w:t>
      </w:r>
      <w:r>
        <w:t xml:space="preserve"> </w:t>
      </w:r>
      <w:r w:rsidRPr="00875651">
        <w:t>wird</w:t>
      </w:r>
      <w:r>
        <w:t xml:space="preserve"> </w:t>
      </w:r>
      <w:r w:rsidRPr="00875651">
        <w:t>z.B.</w:t>
      </w:r>
      <w:r>
        <w:t xml:space="preserve"> </w:t>
      </w:r>
      <w:r w:rsidRPr="00875651">
        <w:t>durch</w:t>
      </w:r>
      <w:r>
        <w:t xml:space="preserve"> </w:t>
      </w:r>
      <w:r w:rsidRPr="00875651">
        <w:t>Erzählungen</w:t>
      </w:r>
      <w:r>
        <w:t xml:space="preserve">  </w:t>
      </w:r>
      <w:r w:rsidRPr="00875651">
        <w:t>wahr</w:t>
      </w:r>
      <w:r>
        <w:t xml:space="preserve"> </w:t>
      </w:r>
      <w:r w:rsidRPr="00875651">
        <w:t>gegeben</w:t>
      </w:r>
      <w:r>
        <w:t xml:space="preserve">  </w:t>
      </w:r>
      <w:r w:rsidRPr="00875651">
        <w:rPr>
          <w:b/>
          <w:bCs/>
        </w:rPr>
        <w:t>(Wahr-gebung),</w:t>
      </w:r>
      <w:r>
        <w:rPr>
          <w:b/>
          <w:bCs/>
        </w:rPr>
        <w:t xml:space="preserve"> </w:t>
      </w:r>
      <w:r w:rsidRPr="00B96700">
        <w:rPr>
          <w:bCs/>
        </w:rPr>
        <w:t>wie die</w:t>
      </w:r>
      <w:r>
        <w:rPr>
          <w:b/>
          <w:bCs/>
        </w:rPr>
        <w:t xml:space="preserve"> </w:t>
      </w:r>
      <w:r w:rsidRPr="00875651">
        <w:rPr>
          <w:b/>
          <w:bCs/>
          <w:u w:val="single"/>
        </w:rPr>
        <w:t>wirklich</w:t>
      </w:r>
      <w:r>
        <w:rPr>
          <w:b/>
          <w:bCs/>
          <w:u w:val="single"/>
        </w:rPr>
        <w:t>e</w:t>
      </w:r>
      <w:r w:rsidRPr="00875651">
        <w:rPr>
          <w:b/>
          <w:bCs/>
          <w:u w:val="single"/>
        </w:rPr>
        <w:t>,</w:t>
      </w:r>
      <w:r>
        <w:rPr>
          <w:b/>
          <w:bCs/>
          <w:u w:val="single"/>
        </w:rPr>
        <w:t xml:space="preserve"> Wirklichkeit IST</w:t>
      </w:r>
      <w:r w:rsidRPr="00B96700">
        <w:rPr>
          <w:b/>
          <w:bCs/>
        </w:rPr>
        <w:t>.</w:t>
      </w:r>
      <w:r w:rsidR="00B96700" w:rsidRPr="00B96700">
        <w:rPr>
          <w:b/>
          <w:bCs/>
        </w:rPr>
        <w:t xml:space="preserve"> </w:t>
      </w:r>
      <w:r w:rsidR="007E33BE" w:rsidRPr="00875651">
        <w:rPr>
          <w:b/>
          <w:bCs/>
        </w:rPr>
        <w:t>Übe</w:t>
      </w:r>
      <w:r w:rsidR="007E33BE" w:rsidRPr="00875651">
        <w:rPr>
          <w:b/>
          <w:bCs/>
        </w:rPr>
        <w:t>r</w:t>
      </w:r>
      <w:r w:rsidR="007E33BE" w:rsidRPr="00875651">
        <w:rPr>
          <w:b/>
          <w:bCs/>
        </w:rPr>
        <w:t>zeugung</w:t>
      </w:r>
      <w:r w:rsidR="007E33BE">
        <w:t>:</w:t>
      </w:r>
      <w:r>
        <w:t xml:space="preserve"> </w:t>
      </w:r>
      <w:r w:rsidRPr="00875651">
        <w:t>Anders</w:t>
      </w:r>
      <w:r>
        <w:t xml:space="preserve"> </w:t>
      </w:r>
      <w:r w:rsidRPr="00875651">
        <w:t>kann</w:t>
      </w:r>
      <w:r>
        <w:t xml:space="preserve"> </w:t>
      </w:r>
      <w:r w:rsidRPr="00875651">
        <w:t>es</w:t>
      </w:r>
      <w:r>
        <w:t xml:space="preserve"> </w:t>
      </w:r>
      <w:r w:rsidRPr="00875651">
        <w:t>nicht</w:t>
      </w:r>
      <w:r>
        <w:t xml:space="preserve"> </w:t>
      </w:r>
      <w:r w:rsidRPr="00875651">
        <w:t>sein!)</w:t>
      </w:r>
      <w:r>
        <w:t xml:space="preserve"> </w:t>
      </w:r>
    </w:p>
    <w:p w:rsidR="007111F9" w:rsidRDefault="007111F9" w:rsidP="007111F9"/>
    <w:tbl>
      <w:tblPr>
        <w:tblStyle w:val="Tabellengitternetz"/>
        <w:tblW w:w="0" w:type="auto"/>
        <w:tblInd w:w="392" w:type="dxa"/>
        <w:shd w:val="clear" w:color="auto" w:fill="D9D9D9" w:themeFill="background1" w:themeFillShade="D9"/>
        <w:tblLook w:val="04A0"/>
      </w:tblPr>
      <w:tblGrid>
        <w:gridCol w:w="8819"/>
      </w:tblGrid>
      <w:tr w:rsidR="007111F9" w:rsidRPr="007111F9" w:rsidTr="00B96700">
        <w:tc>
          <w:tcPr>
            <w:tcW w:w="8819" w:type="dxa"/>
            <w:shd w:val="clear" w:color="auto" w:fill="D9D9D9" w:themeFill="background1" w:themeFillShade="D9"/>
          </w:tcPr>
          <w:p w:rsidR="007111F9" w:rsidRPr="007111F9" w:rsidRDefault="007111F9" w:rsidP="00CE5059">
            <w:pPr>
              <w:jc w:val="center"/>
              <w:rPr>
                <w:shadow/>
                <w:sz w:val="28"/>
                <w:szCs w:val="28"/>
              </w:rPr>
            </w:pPr>
            <w:r w:rsidRPr="007111F9">
              <w:rPr>
                <w:b/>
                <w:bCs/>
                <w:shadow/>
                <w:sz w:val="28"/>
                <w:szCs w:val="28"/>
              </w:rPr>
              <w:t xml:space="preserve">Die subjektive wahrgenommene „Wirklichkeit“ erzeugt </w:t>
            </w:r>
            <w:r w:rsidRPr="007111F9">
              <w:rPr>
                <w:b/>
                <w:bCs/>
                <w:shadow/>
                <w:sz w:val="28"/>
                <w:szCs w:val="28"/>
              </w:rPr>
              <w:br/>
              <w:t>wirksames  Er-leben!</w:t>
            </w:r>
          </w:p>
        </w:tc>
      </w:tr>
    </w:tbl>
    <w:p w:rsidR="007111F9" w:rsidRDefault="007111F9" w:rsidP="007111F9"/>
    <w:p w:rsidR="007111F9" w:rsidRDefault="007111F9" w:rsidP="007111F9">
      <w:r>
        <w:t>Jede Beobachtung wird von einem Beobachter gemacht. Dieser Beobachter trifft Unterscheidungen. Insofern ist jede Aussage eines Beobachters „über die Welt auch eine Aussage über ihn selbst.“</w:t>
      </w:r>
    </w:p>
    <w:p w:rsidR="007111F9" w:rsidRDefault="007111F9" w:rsidP="007111F9"/>
    <w:p w:rsidR="00672F67" w:rsidRDefault="00672F67" w:rsidP="007111F9">
      <w:pPr>
        <w:jc w:val="center"/>
        <w:rPr>
          <w:b/>
        </w:rPr>
      </w:pPr>
      <w:r w:rsidRPr="00BD7CC2">
        <w:rPr>
          <w:b/>
        </w:rPr>
        <w:t>Wir konstruieren uns die Wirklichkeit (=Wirksames Er-leben)</w:t>
      </w:r>
    </w:p>
    <w:p w:rsidR="00B96700" w:rsidRPr="00BD7CC2" w:rsidRDefault="00B96700" w:rsidP="007111F9">
      <w:pPr>
        <w:jc w:val="center"/>
        <w:rPr>
          <w:b/>
        </w:rPr>
      </w:pPr>
    </w:p>
    <w:p w:rsidR="00672F67" w:rsidRDefault="00672F67" w:rsidP="00672F67">
      <w:pPr>
        <w:rPr>
          <w:b/>
        </w:rPr>
      </w:pPr>
      <w:r>
        <w:t>Es ist ein Prozess des s</w:t>
      </w:r>
      <w:r w:rsidRPr="00672F67">
        <w:t>ubjektiven Erleben</w:t>
      </w:r>
      <w:r>
        <w:t xml:space="preserve">s. </w:t>
      </w:r>
      <w:r w:rsidRPr="00672F67">
        <w:t xml:space="preserve">Jemand anderer Er-lebt </w:t>
      </w:r>
      <w:r w:rsidRPr="00672F67">
        <w:rPr>
          <w:b/>
          <w:i/>
        </w:rPr>
        <w:t>seine</w:t>
      </w:r>
      <w:r w:rsidRPr="00672F67">
        <w:t xml:space="preserve"> </w:t>
      </w:r>
      <w:r w:rsidR="00612CE0">
        <w:t xml:space="preserve">subjektive </w:t>
      </w:r>
      <w:r w:rsidRPr="00672F67">
        <w:t xml:space="preserve">Wirklichkeit, </w:t>
      </w:r>
      <w:r w:rsidR="00612CE0" w:rsidRPr="00672F67">
        <w:t>Realität</w:t>
      </w:r>
      <w:r w:rsidRPr="00672F67">
        <w:t xml:space="preserve"> an</w:t>
      </w:r>
      <w:r>
        <w:t xml:space="preserve">ders - </w:t>
      </w:r>
      <w:r w:rsidR="00612CE0">
        <w:t>deswegen</w:t>
      </w:r>
      <w:r w:rsidRPr="00672F67">
        <w:t xml:space="preserve">: </w:t>
      </w:r>
      <w:r w:rsidR="00612CE0" w:rsidRPr="00672F67">
        <w:t>Realität</w:t>
      </w:r>
      <w:r w:rsidR="00612CE0" w:rsidRPr="00612CE0">
        <w:rPr>
          <w:b/>
        </w:rPr>
        <w:t>en</w:t>
      </w:r>
      <w:r w:rsidRPr="00672F67">
        <w:t xml:space="preserve">, </w:t>
      </w:r>
      <w:r w:rsidR="00612CE0" w:rsidRPr="00672F67">
        <w:t>Wahrheit</w:t>
      </w:r>
      <w:r w:rsidR="00612CE0" w:rsidRPr="00612CE0">
        <w:rPr>
          <w:b/>
        </w:rPr>
        <w:t>en</w:t>
      </w:r>
      <w:r w:rsidRPr="00672F67">
        <w:t>, Wirklichkeit</w:t>
      </w:r>
      <w:r w:rsidRPr="00612CE0">
        <w:rPr>
          <w:b/>
        </w:rPr>
        <w:t>en</w:t>
      </w:r>
      <w:r w:rsidR="00DF7189">
        <w:rPr>
          <w:b/>
        </w:rPr>
        <w:t xml:space="preserve">. </w:t>
      </w:r>
    </w:p>
    <w:p w:rsidR="00DF7189" w:rsidRDefault="007E33BE" w:rsidP="00DF7189">
      <w:r>
        <w:t>Gerade wo die Aufmerksamkeit, wie ein Scheinwerfer hin strahlt, wird Erleben automatisch e</w:t>
      </w:r>
      <w:r>
        <w:t>r</w:t>
      </w:r>
      <w:r>
        <w:t xml:space="preserve">zeugt. </w:t>
      </w:r>
      <w:r w:rsidR="00DF7189">
        <w:t>Das kann man jedoch oft selbst bestimmen wohin man die Aufmerksamkeit lenkt.</w:t>
      </w:r>
    </w:p>
    <w:p w:rsidR="00672F67" w:rsidRDefault="00672F67" w:rsidP="00672F67"/>
    <w:p w:rsidR="006A18B1" w:rsidRPr="00624F27" w:rsidRDefault="006A18B1" w:rsidP="00624F27">
      <w:pPr>
        <w:rPr>
          <w:b/>
        </w:rPr>
      </w:pPr>
      <w:bookmarkStart w:id="22" w:name="_Toc94991844"/>
      <w:r w:rsidRPr="00624F27">
        <w:rPr>
          <w:b/>
        </w:rPr>
        <w:t>Positiv – Negativ, gut –schlecht</w:t>
      </w:r>
      <w:bookmarkEnd w:id="22"/>
    </w:p>
    <w:p w:rsidR="006A18B1" w:rsidRDefault="006A18B1" w:rsidP="00624F27">
      <w:r>
        <w:t xml:space="preserve">Solche </w:t>
      </w:r>
      <w:r w:rsidRPr="00D21ADA">
        <w:rPr>
          <w:b/>
        </w:rPr>
        <w:t>Bewertungen</w:t>
      </w:r>
      <w:r>
        <w:t xml:space="preserve"> sind in der Regel sehr statische und </w:t>
      </w:r>
      <w:r w:rsidRPr="00D21ADA">
        <w:rPr>
          <w:b/>
        </w:rPr>
        <w:t>feste Zuschreibungen</w:t>
      </w:r>
      <w:r>
        <w:t>, die oftmals pro</w:t>
      </w:r>
      <w:r>
        <w:t>b</w:t>
      </w:r>
      <w:r>
        <w:t xml:space="preserve">lemerzeugende Wirkung haben, weil sie aus der </w:t>
      </w:r>
      <w:r w:rsidRPr="00D21ADA">
        <w:rPr>
          <w:b/>
        </w:rPr>
        <w:t>Situation</w:t>
      </w:r>
      <w:r>
        <w:t xml:space="preserve"> (Kontext) gerissen sind.</w:t>
      </w:r>
    </w:p>
    <w:p w:rsidR="006A18B1" w:rsidRDefault="006A18B1" w:rsidP="00624F27">
      <w:r w:rsidRPr="00D21ADA">
        <w:rPr>
          <w:b/>
        </w:rPr>
        <w:t>Lösung</w:t>
      </w:r>
      <w:r>
        <w:t xml:space="preserve">:  Wenn wir diese Bewertungen mit einem </w:t>
      </w:r>
      <w:r w:rsidRPr="006A7872">
        <w:rPr>
          <w:b/>
        </w:rPr>
        <w:t>Kontext / Situation</w:t>
      </w:r>
      <w:r>
        <w:t xml:space="preserve"> </w:t>
      </w:r>
      <w:r w:rsidRPr="006A7872">
        <w:rPr>
          <w:b/>
        </w:rPr>
        <w:t>verbinden</w:t>
      </w:r>
      <w:r>
        <w:t xml:space="preserve"> und damit auch mit einem </w:t>
      </w:r>
      <w:r w:rsidRPr="006A7872">
        <w:rPr>
          <w:b/>
        </w:rPr>
        <w:t xml:space="preserve">erwünschtes Ziel </w:t>
      </w:r>
      <w:r>
        <w:t>wird klar, ob es nützlich oder weniger nützlich ist, um dieses Ziel zu erreichen.</w:t>
      </w:r>
    </w:p>
    <w:p w:rsidR="006A18B1" w:rsidRDefault="006A18B1" w:rsidP="00624F27">
      <w:r>
        <w:t>Wenn zwei Männer sich bekämpfen könnten wir es verschieden bewerten:</w:t>
      </w:r>
    </w:p>
    <w:p w:rsidR="006A18B1" w:rsidRDefault="006A18B1" w:rsidP="00624F27">
      <w:r>
        <w:t>auf der Straße (Kontext /</w:t>
      </w:r>
      <w:r w:rsidRPr="006A7872">
        <w:rPr>
          <w:b/>
        </w:rPr>
        <w:t>Situation</w:t>
      </w:r>
      <w:r>
        <w:t>) oder</w:t>
      </w:r>
    </w:p>
    <w:p w:rsidR="006A18B1" w:rsidRDefault="006A18B1" w:rsidP="00624F27">
      <w:r>
        <w:t xml:space="preserve">bei einem Boxkampf (Kontext/ </w:t>
      </w:r>
      <w:r w:rsidRPr="006A7872">
        <w:rPr>
          <w:b/>
        </w:rPr>
        <w:t>Situation</w:t>
      </w:r>
      <w:r>
        <w:t>). Hier wäre es sogar kontraproduktiv, wenn einer nicht zuschlagen würde.</w:t>
      </w:r>
    </w:p>
    <w:p w:rsidR="006A18B1" w:rsidRDefault="006A18B1" w:rsidP="00624F27">
      <w:pPr>
        <w:rPr>
          <w:szCs w:val="22"/>
        </w:rPr>
      </w:pPr>
      <w:r>
        <w:rPr>
          <w:szCs w:val="22"/>
        </w:rPr>
        <w:t>Oft erfährt mit diesem Muster in Witzen und kann dann darüber lachen.</w:t>
      </w:r>
    </w:p>
    <w:p w:rsidR="006A18B1" w:rsidRDefault="006A18B1" w:rsidP="00624F27">
      <w:pPr>
        <w:rPr>
          <w:szCs w:val="22"/>
        </w:rPr>
      </w:pPr>
      <w:r w:rsidRPr="006A7872">
        <w:rPr>
          <w:b/>
          <w:szCs w:val="22"/>
        </w:rPr>
        <w:t>Zum Thema Symptom / Problem</w:t>
      </w:r>
      <w:r>
        <w:rPr>
          <w:szCs w:val="22"/>
        </w:rPr>
        <w:t xml:space="preserve"> könnte man zu diesem MUSTER sagen, dass das Symptom (ein „gutes“ schlechtes Gefühl), jemanden auf etwas Wichtiges hinweisen will – so unangenehm wie man es im Moment erlebt. Wenn wir es jedoch als einen wichtigen Hinweis, ein Signal für wicht</w:t>
      </w:r>
      <w:r>
        <w:rPr>
          <w:szCs w:val="22"/>
        </w:rPr>
        <w:t>i</w:t>
      </w:r>
      <w:r>
        <w:rPr>
          <w:szCs w:val="22"/>
        </w:rPr>
        <w:t>ges persönliches erachten, quasi eine inneren Weisheit die unsere Aufmerksamkeit für etwas in den Fokus bringt, so können wir es auch so nutzen, um eine Lösung zu bekommen.</w:t>
      </w:r>
    </w:p>
    <w:p w:rsidR="006A18B1" w:rsidRDefault="006A18B1" w:rsidP="00624F27">
      <w:pPr>
        <w:rPr>
          <w:szCs w:val="22"/>
        </w:rPr>
      </w:pPr>
      <w:r>
        <w:rPr>
          <w:szCs w:val="22"/>
        </w:rPr>
        <w:t>Wenn bei einem Traktor die Ölanzeige aufleuchtet, werden wir diese vermutlich nicht überkleben, damit wir diese nicht mehr sehen.</w:t>
      </w:r>
    </w:p>
    <w:p w:rsidR="006A18B1" w:rsidRDefault="006A18B1" w:rsidP="00624F27">
      <w:pPr>
        <w:rPr>
          <w:szCs w:val="22"/>
        </w:rPr>
      </w:pPr>
      <w:r>
        <w:rPr>
          <w:szCs w:val="22"/>
        </w:rPr>
        <w:t>In Coronazeiten ist beispielsweise eine Test negativ und das wäre ja dann „positiv“ – wenn er sich das so wünschte. (Es gibt ja auch Ausnahmen in denen der Getestete ein anderes Ziel hätte – es kommt eben auf das Ziel und den Kontext / Situation an.</w:t>
      </w:r>
    </w:p>
    <w:p w:rsidR="006A18B1" w:rsidRDefault="006A18B1" w:rsidP="00624F27">
      <w:pPr>
        <w:rPr>
          <w:szCs w:val="22"/>
        </w:rPr>
      </w:pPr>
    </w:p>
    <w:p w:rsidR="007A337F" w:rsidRDefault="007A337F" w:rsidP="00614A82">
      <w:pPr>
        <w:pStyle w:val="berschrift1"/>
      </w:pPr>
      <w:bookmarkStart w:id="23" w:name="_Toc94991845"/>
      <w:bookmarkStart w:id="24" w:name="_Toc95072082"/>
      <w:r w:rsidRPr="007931F4">
        <w:t>Multiple Persönlichkeiten</w:t>
      </w:r>
      <w:r>
        <w:t xml:space="preserve"> </w:t>
      </w:r>
      <w:r w:rsidRPr="007931F4">
        <w:t>(Teilpersö</w:t>
      </w:r>
      <w:r w:rsidRPr="007931F4">
        <w:t>n</w:t>
      </w:r>
      <w:r w:rsidRPr="007931F4">
        <w:t>lichkeiten, SEITEN)</w:t>
      </w:r>
      <w:bookmarkEnd w:id="23"/>
      <w:bookmarkEnd w:id="24"/>
    </w:p>
    <w:p w:rsidR="007A337F" w:rsidRDefault="007A337F" w:rsidP="007111F9">
      <w:r w:rsidRPr="007931F4">
        <w:t>Je nachdem, was durch die Fokussierung gerade am meisten</w:t>
      </w:r>
      <w:r>
        <w:t xml:space="preserve"> </w:t>
      </w:r>
      <w:r w:rsidRPr="007931F4">
        <w:t>verbunden (assoziiert) wird, er-leben wir uns und Andere und</w:t>
      </w:r>
      <w:r>
        <w:t xml:space="preserve"> </w:t>
      </w:r>
      <w:r w:rsidRPr="007931F4">
        <w:t>die Welt entsprechend anders.</w:t>
      </w:r>
      <w:r>
        <w:t xml:space="preserve"> </w:t>
      </w:r>
      <w:r w:rsidRPr="007931F4">
        <w:t>Wir sind also quasi „multiple Persönlichke</w:t>
      </w:r>
      <w:r w:rsidRPr="007931F4">
        <w:t>i</w:t>
      </w:r>
      <w:r w:rsidRPr="007931F4">
        <w:t>ten“</w:t>
      </w:r>
      <w:r>
        <w:t xml:space="preserve"> </w:t>
      </w:r>
      <w:r w:rsidRPr="007931F4">
        <w:t>(ist als wertvolles Potential gemeint)</w:t>
      </w:r>
      <w:r>
        <w:t xml:space="preserve"> </w:t>
      </w:r>
      <w:r w:rsidRPr="007931F4">
        <w:t>Eine zentrale Aufgabe wird dadurch jeweils, eine optimal</w:t>
      </w:r>
      <w:r>
        <w:t xml:space="preserve"> </w:t>
      </w:r>
      <w:r w:rsidRPr="007931F4">
        <w:t>koordinierende Steuerungsfunktion</w:t>
      </w:r>
      <w:r>
        <w:t xml:space="preserve"> </w:t>
      </w:r>
      <w:r w:rsidRPr="007931F4">
        <w:t>(ein steuerndes „ICH“)</w:t>
      </w:r>
      <w:r>
        <w:t xml:space="preserve"> </w:t>
      </w:r>
      <w:r w:rsidRPr="007931F4">
        <w:t>in uns aufzubauen / zu aktivieren,</w:t>
      </w:r>
      <w:r>
        <w:t xml:space="preserve"> </w:t>
      </w:r>
      <w:r w:rsidRPr="007931F4">
        <w:t>we</w:t>
      </w:r>
      <w:r w:rsidRPr="007931F4">
        <w:t>l</w:t>
      </w:r>
      <w:r w:rsidRPr="007931F4">
        <w:t>che die dive</w:t>
      </w:r>
      <w:r w:rsidRPr="007931F4">
        <w:t>r</w:t>
      </w:r>
      <w:r w:rsidRPr="007931F4">
        <w:t>sen „Teilpersönlichkeiten / Potentiale“ zu e</w:t>
      </w:r>
      <w:r w:rsidRPr="007931F4">
        <w:t>i</w:t>
      </w:r>
      <w:r w:rsidRPr="007931F4">
        <w:t>ner</w:t>
      </w:r>
      <w:r>
        <w:t xml:space="preserve"> </w:t>
      </w:r>
      <w:r w:rsidRPr="007931F4">
        <w:t>optimalen „Synergie / Orchestrierung“ fuhren kann</w:t>
      </w:r>
      <w:r>
        <w:t>.</w:t>
      </w:r>
      <w:r w:rsidR="00B96700">
        <w:t xml:space="preserve"> Wenn wir von Seiten sprechen, das ist ja nicht der Mensch als Ganzes, wir somit auch eine Entlastung erzeugt, weil ja es nur eine Seite in einer bestimmten Situation in einem Augenblick so </w:t>
      </w:r>
      <w:r w:rsidR="00B96700" w:rsidRPr="00B96700">
        <w:rPr>
          <w:b/>
          <w:i/>
        </w:rPr>
        <w:t>zeigte</w:t>
      </w:r>
      <w:r w:rsidR="00B96700">
        <w:t>. „Ich hatte es ja nicht so g</w:t>
      </w:r>
      <w:r w:rsidR="00B96700">
        <w:t>e</w:t>
      </w:r>
      <w:r w:rsidR="00B96700">
        <w:t xml:space="preserve">meint.“ </w:t>
      </w:r>
    </w:p>
    <w:p w:rsidR="007A337F" w:rsidRDefault="007A337F" w:rsidP="007111F9"/>
    <w:p w:rsidR="00807ACF" w:rsidRPr="00DD214B" w:rsidRDefault="00807ACF" w:rsidP="00807ACF">
      <w:pPr>
        <w:pStyle w:val="berschrift2"/>
      </w:pPr>
      <w:bookmarkStart w:id="25" w:name="_Toc94991846"/>
      <w:bookmarkStart w:id="26" w:name="_Toc95072083"/>
      <w:r w:rsidRPr="00DD214B">
        <w:lastRenderedPageBreak/>
        <w:t>Wir sind viele</w:t>
      </w:r>
      <w:bookmarkEnd w:id="25"/>
      <w:bookmarkEnd w:id="26"/>
    </w:p>
    <w:p w:rsidR="00807ACF" w:rsidRDefault="00807ACF" w:rsidP="00807ACF">
      <w:r w:rsidRPr="00DD214B">
        <w:t xml:space="preserve">Dies kann dazu führen, dass jemand zum Beispiel </w:t>
      </w:r>
      <w:r w:rsidRPr="00DD214B">
        <w:rPr>
          <w:b/>
        </w:rPr>
        <w:t>sehr</w:t>
      </w:r>
      <w:r w:rsidRPr="00DD214B">
        <w:t xml:space="preserve"> assoziiert</w:t>
      </w:r>
      <w:r>
        <w:t xml:space="preserve"> </w:t>
      </w:r>
      <w:r w:rsidRPr="00DD214B">
        <w:t>(</w:t>
      </w:r>
      <w:r w:rsidRPr="00DD214B">
        <w:rPr>
          <w:b/>
        </w:rPr>
        <w:t>verbunden</w:t>
      </w:r>
      <w:r w:rsidRPr="00DD214B">
        <w:t xml:space="preserve">) mit seinem </w:t>
      </w:r>
      <w:r w:rsidRPr="00DD214B">
        <w:rPr>
          <w:b/>
        </w:rPr>
        <w:t>Leiden-Ich ist</w:t>
      </w:r>
      <w:r w:rsidRPr="00DD214B">
        <w:t>. Damit einhergehend würde sich</w:t>
      </w:r>
      <w:r>
        <w:t xml:space="preserve"> </w:t>
      </w:r>
      <w:r w:rsidRPr="00DD214B">
        <w:rPr>
          <w:b/>
        </w:rPr>
        <w:t>seine Wahrnehmung einengen</w:t>
      </w:r>
      <w:r w:rsidRPr="00DD214B">
        <w:t>, er/sie würde vielleicht eher</w:t>
      </w:r>
      <w:r>
        <w:t xml:space="preserve"> </w:t>
      </w:r>
      <w:r w:rsidRPr="00DD214B">
        <w:t xml:space="preserve">dazu neigen in </w:t>
      </w:r>
      <w:r w:rsidRPr="00DD214B">
        <w:rPr>
          <w:b/>
        </w:rPr>
        <w:t>Schwarz-Weiß Kategorien</w:t>
      </w:r>
      <w:r w:rsidRPr="00DD214B">
        <w:t xml:space="preserve"> zu denken und er würde</w:t>
      </w:r>
      <w:r>
        <w:t xml:space="preserve"> </w:t>
      </w:r>
      <w:r w:rsidRPr="00DD214B">
        <w:t>vielleicht eher dunkle Ep</w:t>
      </w:r>
      <w:r w:rsidRPr="00DD214B">
        <w:t>i</w:t>
      </w:r>
      <w:r w:rsidRPr="00DD214B">
        <w:t>soden seines Lebens erinnern, in denen</w:t>
      </w:r>
      <w:r>
        <w:t xml:space="preserve"> </w:t>
      </w:r>
      <w:r w:rsidRPr="00DD214B">
        <w:t xml:space="preserve">etwas Misslungen ist. </w:t>
      </w:r>
      <w:r w:rsidRPr="00DD214B">
        <w:rPr>
          <w:b/>
        </w:rPr>
        <w:t>Umgekehrt könnte man sich sehr assoziiert mit seinem Kompetenten-Ich fühlen was ein ganz anderes Körpererleben nach sich ziehen würde, was wiederum eher positive Erinnerungen</w:t>
      </w:r>
      <w:r>
        <w:rPr>
          <w:b/>
        </w:rPr>
        <w:t xml:space="preserve"> </w:t>
      </w:r>
      <w:r w:rsidRPr="00DD214B">
        <w:rPr>
          <w:b/>
          <w:i/>
        </w:rPr>
        <w:t>wachrufen</w:t>
      </w:r>
      <w:r w:rsidRPr="00DD214B">
        <w:t xml:space="preserve"> </w:t>
      </w:r>
      <w:r w:rsidRPr="00DD214B">
        <w:rPr>
          <w:b/>
        </w:rPr>
        <w:t>würde</w:t>
      </w:r>
      <w:r w:rsidRPr="00DD214B">
        <w:t xml:space="preserve"> etc.</w:t>
      </w:r>
    </w:p>
    <w:p w:rsidR="00807ACF" w:rsidRDefault="00807ACF" w:rsidP="00807ACF">
      <w:pPr>
        <w:autoSpaceDE w:val="0"/>
        <w:autoSpaceDN w:val="0"/>
        <w:adjustRightInd w:val="0"/>
        <w:rPr>
          <w:szCs w:val="22"/>
        </w:rPr>
      </w:pPr>
    </w:p>
    <w:p w:rsidR="00807ACF" w:rsidRPr="00DD214B" w:rsidRDefault="00807ACF" w:rsidP="00B96700">
      <w:r w:rsidRPr="00DD214B">
        <w:t>Wir kennen das das Muster:</w:t>
      </w:r>
    </w:p>
    <w:p w:rsidR="00807ACF" w:rsidRDefault="00807ACF" w:rsidP="00807ACF">
      <w:pPr>
        <w:autoSpaceDE w:val="0"/>
        <w:autoSpaceDN w:val="0"/>
        <w:adjustRightInd w:val="0"/>
        <w:jc w:val="center"/>
        <w:rPr>
          <w:rFonts w:ascii="Arial" w:hAnsi="Arial"/>
          <w:b/>
          <w:szCs w:val="22"/>
        </w:rPr>
      </w:pPr>
      <w:r w:rsidRPr="009F7406">
        <w:rPr>
          <w:rFonts w:ascii="Arial" w:hAnsi="Arial"/>
          <w:b/>
          <w:szCs w:val="22"/>
        </w:rPr>
        <w:t>„einerseits …</w:t>
      </w:r>
      <w:r w:rsidR="007E33BE" w:rsidRPr="009F7406">
        <w:rPr>
          <w:rFonts w:ascii="Arial" w:hAnsi="Arial"/>
          <w:b/>
          <w:szCs w:val="22"/>
        </w:rPr>
        <w:t>andererseits</w:t>
      </w:r>
      <w:r w:rsidRPr="009F7406">
        <w:rPr>
          <w:rFonts w:ascii="Arial" w:hAnsi="Arial"/>
          <w:b/>
          <w:szCs w:val="22"/>
        </w:rPr>
        <w:t>“</w:t>
      </w:r>
    </w:p>
    <w:p w:rsidR="00807ACF" w:rsidRPr="009F7406" w:rsidRDefault="00807ACF" w:rsidP="00807ACF">
      <w:pPr>
        <w:autoSpaceDE w:val="0"/>
        <w:autoSpaceDN w:val="0"/>
        <w:adjustRightInd w:val="0"/>
        <w:jc w:val="center"/>
        <w:rPr>
          <w:rFonts w:ascii="Arial" w:hAnsi="Arial"/>
          <w:b/>
          <w:szCs w:val="22"/>
        </w:rPr>
      </w:pPr>
    </w:p>
    <w:p w:rsidR="00807ACF" w:rsidRDefault="00807ACF" w:rsidP="00807ACF">
      <w:pPr>
        <w:autoSpaceDE w:val="0"/>
        <w:autoSpaceDN w:val="0"/>
        <w:adjustRightInd w:val="0"/>
        <w:rPr>
          <w:rFonts w:ascii="Arial" w:hAnsi="Arial"/>
          <w:szCs w:val="22"/>
        </w:rPr>
      </w:pPr>
      <w:r w:rsidRPr="00DD214B">
        <w:rPr>
          <w:rFonts w:ascii="Arial" w:hAnsi="Arial"/>
          <w:szCs w:val="22"/>
        </w:rPr>
        <w:t>„Zwei Seelen wohnen, ach! in meiner Brust…“ (Goethe)</w:t>
      </w:r>
      <w:r>
        <w:rPr>
          <w:rFonts w:ascii="Arial" w:hAnsi="Arial"/>
          <w:szCs w:val="22"/>
        </w:rPr>
        <w:t xml:space="preserve">  </w:t>
      </w:r>
      <w:r w:rsidRPr="00DD214B">
        <w:rPr>
          <w:rFonts w:ascii="Arial" w:hAnsi="Arial"/>
          <w:szCs w:val="22"/>
        </w:rPr>
        <w:t>…oder den berühmten</w:t>
      </w:r>
      <w:r>
        <w:rPr>
          <w:szCs w:val="22"/>
        </w:rPr>
        <w:t xml:space="preserve"> inneren </w:t>
      </w:r>
      <w:r w:rsidRPr="00DD214B">
        <w:rPr>
          <w:rFonts w:ascii="Arial" w:hAnsi="Arial"/>
          <w:szCs w:val="22"/>
        </w:rPr>
        <w:t>„</w:t>
      </w:r>
      <w:r w:rsidRPr="009F7406">
        <w:rPr>
          <w:rFonts w:ascii="Arial" w:hAnsi="Arial"/>
          <w:i/>
          <w:szCs w:val="22"/>
        </w:rPr>
        <w:t>Schweinehund</w:t>
      </w:r>
      <w:r w:rsidRPr="00DD214B">
        <w:rPr>
          <w:rFonts w:ascii="Arial" w:hAnsi="Arial"/>
          <w:szCs w:val="22"/>
        </w:rPr>
        <w:t>“,</w:t>
      </w:r>
      <w:r>
        <w:rPr>
          <w:rFonts w:ascii="Arial" w:hAnsi="Arial"/>
          <w:szCs w:val="22"/>
        </w:rPr>
        <w:t xml:space="preserve">  </w:t>
      </w:r>
      <w:r>
        <w:rPr>
          <w:szCs w:val="22"/>
        </w:rPr>
        <w:t>der uns an etwas hindert; (aus  gutem Grund:</w:t>
      </w:r>
      <w:r w:rsidRPr="00DD214B">
        <w:rPr>
          <w:rFonts w:ascii="Arial" w:hAnsi="Arial"/>
          <w:szCs w:val="22"/>
        </w:rPr>
        <w:t xml:space="preserve"> </w:t>
      </w:r>
    </w:p>
    <w:p w:rsidR="00807ACF" w:rsidRDefault="00807ACF" w:rsidP="00807ACF">
      <w:pPr>
        <w:autoSpaceDE w:val="0"/>
        <w:autoSpaceDN w:val="0"/>
        <w:adjustRightInd w:val="0"/>
        <w:rPr>
          <w:rFonts w:ascii="Arial" w:hAnsi="Arial"/>
          <w:szCs w:val="22"/>
        </w:rPr>
      </w:pPr>
    </w:p>
    <w:p w:rsidR="00807ACF" w:rsidRPr="0022519D" w:rsidRDefault="00807ACF" w:rsidP="00807ACF">
      <w:pPr>
        <w:autoSpaceDE w:val="0"/>
        <w:autoSpaceDN w:val="0"/>
        <w:adjustRightInd w:val="0"/>
        <w:jc w:val="center"/>
        <w:rPr>
          <w:rFonts w:ascii="Arial" w:hAnsi="Arial"/>
          <w:b/>
          <w:spacing w:val="42"/>
          <w:szCs w:val="22"/>
        </w:rPr>
      </w:pPr>
      <w:r w:rsidRPr="00DD214B">
        <w:rPr>
          <w:rFonts w:ascii="Arial" w:hAnsi="Arial"/>
          <w:b/>
          <w:szCs w:val="22"/>
        </w:rPr>
        <w:t>Ich will, …</w:t>
      </w:r>
      <w:r>
        <w:rPr>
          <w:rFonts w:ascii="Arial" w:hAnsi="Arial"/>
          <w:b/>
          <w:szCs w:val="22"/>
        </w:rPr>
        <w:t xml:space="preserve"> </w:t>
      </w:r>
      <w:r w:rsidRPr="0022519D">
        <w:rPr>
          <w:rFonts w:ascii="Arial" w:hAnsi="Arial"/>
          <w:b/>
          <w:spacing w:val="42"/>
          <w:szCs w:val="22"/>
        </w:rPr>
        <w:t xml:space="preserve">…und </w:t>
      </w:r>
      <w:r w:rsidRPr="00B96700">
        <w:rPr>
          <w:rFonts w:ascii="Arial" w:hAnsi="Arial"/>
          <w:b/>
          <w:spacing w:val="42"/>
          <w:sz w:val="28"/>
          <w:szCs w:val="28"/>
        </w:rPr>
        <w:t>ES</w:t>
      </w:r>
      <w:r w:rsidRPr="0022519D">
        <w:rPr>
          <w:rFonts w:ascii="Arial" w:hAnsi="Arial"/>
          <w:b/>
          <w:spacing w:val="42"/>
          <w:szCs w:val="22"/>
        </w:rPr>
        <w:t xml:space="preserve"> geschieht</w:t>
      </w:r>
    </w:p>
    <w:p w:rsidR="00807ACF" w:rsidRPr="0022519D" w:rsidRDefault="00807ACF" w:rsidP="00807ACF">
      <w:pPr>
        <w:autoSpaceDE w:val="0"/>
        <w:autoSpaceDN w:val="0"/>
        <w:adjustRightInd w:val="0"/>
        <w:rPr>
          <w:rFonts w:ascii="Arial" w:hAnsi="Arial"/>
          <w:b/>
          <w:spacing w:val="42"/>
          <w:szCs w:val="22"/>
        </w:rPr>
      </w:pPr>
    </w:p>
    <w:p w:rsidR="00807ACF" w:rsidRPr="0022519D" w:rsidRDefault="00807ACF" w:rsidP="00807ACF">
      <w:pPr>
        <w:autoSpaceDE w:val="0"/>
        <w:autoSpaceDN w:val="0"/>
        <w:adjustRightInd w:val="0"/>
        <w:rPr>
          <w:rFonts w:cs="Times New Roman"/>
          <w:szCs w:val="22"/>
        </w:rPr>
      </w:pPr>
      <w:r w:rsidRPr="0022519D">
        <w:rPr>
          <w:rFonts w:cs="Times New Roman"/>
          <w:b/>
          <w:szCs w:val="22"/>
        </w:rPr>
        <w:t xml:space="preserve"> aber</w:t>
      </w:r>
      <w:r w:rsidRPr="0022519D">
        <w:rPr>
          <w:rFonts w:cs="Times New Roman"/>
          <w:szCs w:val="22"/>
        </w:rPr>
        <w:t xml:space="preserve"> </w:t>
      </w:r>
      <w:r w:rsidRPr="0022519D">
        <w:rPr>
          <w:rFonts w:cs="Times New Roman"/>
          <w:b/>
          <w:szCs w:val="22"/>
        </w:rPr>
        <w:t>ES, …</w:t>
      </w:r>
      <w:r w:rsidR="00B96700">
        <w:rPr>
          <w:rFonts w:cs="Times New Roman"/>
          <w:szCs w:val="22"/>
        </w:rPr>
        <w:t>eine SEITE in mir,</w:t>
      </w:r>
      <w:r w:rsidRPr="0022519D">
        <w:rPr>
          <w:rFonts w:cs="Times New Roman"/>
          <w:szCs w:val="22"/>
        </w:rPr>
        <w:t xml:space="preserve"> hält mich ab … und gewinnt den </w:t>
      </w:r>
      <w:r w:rsidRPr="0022519D">
        <w:rPr>
          <w:rFonts w:cs="Times New Roman"/>
          <w:szCs w:val="22"/>
          <w:u w:val="single"/>
        </w:rPr>
        <w:t>K a m p f</w:t>
      </w:r>
      <w:r w:rsidR="00B96700">
        <w:rPr>
          <w:rFonts w:cs="Times New Roman"/>
          <w:szCs w:val="22"/>
          <w:u w:val="single"/>
        </w:rPr>
        <w:t xml:space="preserve"> immer,</w:t>
      </w:r>
      <w:r w:rsidRPr="0022519D">
        <w:rPr>
          <w:rFonts w:cs="Times New Roman"/>
          <w:szCs w:val="22"/>
        </w:rPr>
        <w:t xml:space="preserve"> weil die </w:t>
      </w:r>
    </w:p>
    <w:p w:rsidR="00807ACF" w:rsidRDefault="00807ACF" w:rsidP="00807ACF">
      <w:pPr>
        <w:autoSpaceDE w:val="0"/>
        <w:autoSpaceDN w:val="0"/>
        <w:adjustRightInd w:val="0"/>
        <w:rPr>
          <w:szCs w:val="22"/>
        </w:rPr>
      </w:pPr>
    </w:p>
    <w:tbl>
      <w:tblPr>
        <w:tblStyle w:val="Tabellengitternetz"/>
        <w:tblW w:w="0" w:type="auto"/>
        <w:tblLook w:val="04A0"/>
      </w:tblPr>
      <w:tblGrid>
        <w:gridCol w:w="9779"/>
      </w:tblGrid>
      <w:tr w:rsidR="00421657" w:rsidTr="00FA020F">
        <w:tc>
          <w:tcPr>
            <w:tcW w:w="9779" w:type="dxa"/>
          </w:tcPr>
          <w:p w:rsidR="00807ACF" w:rsidRDefault="00807ACF" w:rsidP="00807ACF">
            <w:pPr>
              <w:autoSpaceDE w:val="0"/>
              <w:autoSpaceDN w:val="0"/>
              <w:adjustRightInd w:val="0"/>
              <w:jc w:val="center"/>
              <w:rPr>
                <w:szCs w:val="22"/>
              </w:rPr>
            </w:pPr>
            <w:r w:rsidRPr="00FA020F">
              <w:rPr>
                <w:rFonts w:ascii="Arial" w:hAnsi="Arial"/>
                <w:b/>
                <w:i/>
                <w:sz w:val="28"/>
                <w:szCs w:val="28"/>
              </w:rPr>
              <w:t xml:space="preserve">Unwillkürliche (Seiten) immer </w:t>
            </w:r>
            <w:r>
              <w:rPr>
                <w:b/>
                <w:i/>
                <w:sz w:val="28"/>
                <w:szCs w:val="28"/>
              </w:rPr>
              <w:t>auto</w:t>
            </w:r>
            <w:r w:rsidRPr="00FA020F">
              <w:rPr>
                <w:rFonts w:ascii="Arial" w:hAnsi="Arial"/>
                <w:b/>
                <w:i/>
                <w:sz w:val="28"/>
                <w:szCs w:val="28"/>
              </w:rPr>
              <w:t>m</w:t>
            </w:r>
            <w:r w:rsidRPr="00FA020F">
              <w:rPr>
                <w:b/>
                <w:i/>
                <w:sz w:val="28"/>
                <w:szCs w:val="28"/>
              </w:rPr>
              <w:t>atisch</w:t>
            </w:r>
            <w:r w:rsidRPr="00FA020F">
              <w:rPr>
                <w:rFonts w:ascii="Arial" w:hAnsi="Arial"/>
                <w:b/>
                <w:i/>
                <w:sz w:val="28"/>
                <w:szCs w:val="28"/>
              </w:rPr>
              <w:t>,</w:t>
            </w:r>
            <w:r w:rsidRPr="00FA020F">
              <w:rPr>
                <w:b/>
                <w:i/>
                <w:sz w:val="28"/>
                <w:szCs w:val="28"/>
              </w:rPr>
              <w:t xml:space="preserve"> </w:t>
            </w:r>
            <w:r w:rsidRPr="00FA020F">
              <w:rPr>
                <w:rFonts w:ascii="Arial" w:hAnsi="Arial"/>
                <w:b/>
                <w:i/>
                <w:sz w:val="28"/>
                <w:szCs w:val="28"/>
              </w:rPr>
              <w:t>schneller, stärker, durchse</w:t>
            </w:r>
            <w:r w:rsidRPr="00FA020F">
              <w:rPr>
                <w:rFonts w:ascii="Arial" w:hAnsi="Arial"/>
                <w:b/>
                <w:i/>
                <w:sz w:val="28"/>
                <w:szCs w:val="28"/>
              </w:rPr>
              <w:t>t</w:t>
            </w:r>
            <w:r w:rsidRPr="00FA020F">
              <w:rPr>
                <w:rFonts w:ascii="Arial" w:hAnsi="Arial"/>
                <w:b/>
                <w:i/>
                <w:sz w:val="28"/>
                <w:szCs w:val="28"/>
              </w:rPr>
              <w:t>zungsfähiger und energetisch</w:t>
            </w:r>
            <w:r w:rsidRPr="00FA020F">
              <w:rPr>
                <w:b/>
                <w:i/>
                <w:sz w:val="28"/>
                <w:szCs w:val="28"/>
              </w:rPr>
              <w:t xml:space="preserve"> </w:t>
            </w:r>
            <w:r w:rsidRPr="00FA020F">
              <w:rPr>
                <w:rFonts w:ascii="Arial" w:hAnsi="Arial"/>
                <w:b/>
                <w:i/>
                <w:sz w:val="28"/>
                <w:szCs w:val="28"/>
              </w:rPr>
              <w:t xml:space="preserve">ökonomischer </w:t>
            </w:r>
            <w:r>
              <w:rPr>
                <w:rFonts w:ascii="Arial" w:hAnsi="Arial"/>
                <w:b/>
                <w:i/>
                <w:sz w:val="28"/>
                <w:szCs w:val="28"/>
              </w:rPr>
              <w:br/>
            </w:r>
            <w:r w:rsidRPr="00FA020F">
              <w:rPr>
                <w:rFonts w:ascii="Arial" w:hAnsi="Arial"/>
                <w:b/>
                <w:i/>
                <w:sz w:val="28"/>
                <w:szCs w:val="28"/>
              </w:rPr>
              <w:t>gegenüber der „Willens-Seite“.</w:t>
            </w:r>
          </w:p>
        </w:tc>
      </w:tr>
    </w:tbl>
    <w:p w:rsidR="00807ACF" w:rsidRPr="00FA020F" w:rsidRDefault="00807ACF" w:rsidP="00807ACF">
      <w:pPr>
        <w:autoSpaceDE w:val="0"/>
        <w:autoSpaceDN w:val="0"/>
        <w:adjustRightInd w:val="0"/>
        <w:rPr>
          <w:i/>
          <w:szCs w:val="22"/>
        </w:rPr>
      </w:pPr>
      <w:r w:rsidRPr="00FA020F">
        <w:rPr>
          <w:i/>
          <w:szCs w:val="22"/>
        </w:rPr>
        <w:t xml:space="preserve">(auch </w:t>
      </w:r>
      <w:r>
        <w:rPr>
          <w:i/>
          <w:szCs w:val="22"/>
        </w:rPr>
        <w:t xml:space="preserve">gewünschtem Erleben z.B. </w:t>
      </w:r>
      <w:r w:rsidRPr="00FA020F">
        <w:rPr>
          <w:i/>
          <w:szCs w:val="22"/>
        </w:rPr>
        <w:t>bei Bewegungen die</w:t>
      </w:r>
      <w:r>
        <w:rPr>
          <w:i/>
          <w:szCs w:val="22"/>
        </w:rPr>
        <w:t xml:space="preserve"> dann</w:t>
      </w:r>
      <w:r w:rsidRPr="00FA020F">
        <w:rPr>
          <w:i/>
          <w:szCs w:val="22"/>
        </w:rPr>
        <w:t xml:space="preserve"> </w:t>
      </w:r>
      <w:r w:rsidRPr="00FA020F">
        <w:rPr>
          <w:b/>
          <w:i/>
          <w:szCs w:val="22"/>
          <w:u w:val="single"/>
        </w:rPr>
        <w:t>wie</w:t>
      </w:r>
      <w:r w:rsidRPr="00FA020F">
        <w:rPr>
          <w:i/>
          <w:szCs w:val="22"/>
          <w:u w:val="single"/>
        </w:rPr>
        <w:t xml:space="preserve"> </w:t>
      </w:r>
      <w:r w:rsidRPr="00FA020F">
        <w:rPr>
          <w:b/>
          <w:i/>
          <w:szCs w:val="22"/>
          <w:u w:val="single"/>
        </w:rPr>
        <w:t>von selbst ablaufen</w:t>
      </w:r>
      <w:r w:rsidRPr="00FA020F">
        <w:rPr>
          <w:i/>
          <w:szCs w:val="22"/>
        </w:rPr>
        <w:t>)</w:t>
      </w:r>
    </w:p>
    <w:p w:rsidR="00807ACF" w:rsidRPr="009B4164" w:rsidRDefault="00807ACF" w:rsidP="00807ACF">
      <w:pPr>
        <w:autoSpaceDE w:val="0"/>
        <w:autoSpaceDN w:val="0"/>
        <w:adjustRightInd w:val="0"/>
        <w:rPr>
          <w:sz w:val="10"/>
          <w:szCs w:val="10"/>
        </w:rPr>
      </w:pPr>
    </w:p>
    <w:p w:rsidR="00807ACF" w:rsidRDefault="00807ACF" w:rsidP="00807ACF">
      <w:pPr>
        <w:autoSpaceDE w:val="0"/>
        <w:autoSpaceDN w:val="0"/>
        <w:adjustRightInd w:val="0"/>
        <w:rPr>
          <w:rFonts w:cs="Times New Roman"/>
          <w:szCs w:val="22"/>
        </w:rPr>
      </w:pPr>
      <w:r w:rsidRPr="0022519D">
        <w:rPr>
          <w:rFonts w:cs="Times New Roman"/>
          <w:szCs w:val="22"/>
        </w:rPr>
        <w:t xml:space="preserve">Dazu kommt dann noch eine SEITE, die diesen Prozess bewertet und dem ICH – also quasi ich mir selbst noch eine drauf haut z.B. </w:t>
      </w:r>
      <w:r w:rsidR="007E33BE" w:rsidRPr="0022519D">
        <w:rPr>
          <w:rFonts w:cs="Times New Roman"/>
          <w:szCs w:val="22"/>
        </w:rPr>
        <w:t>(Umgang</w:t>
      </w:r>
      <w:r w:rsidRPr="0022519D">
        <w:rPr>
          <w:rFonts w:cs="Times New Roman"/>
          <w:szCs w:val="22"/>
        </w:rPr>
        <w:t xml:space="preserve"> mit sich selbst)</w:t>
      </w:r>
    </w:p>
    <w:p w:rsidR="00807ACF" w:rsidRDefault="00807ACF" w:rsidP="00807ACF">
      <w:pPr>
        <w:autoSpaceDE w:val="0"/>
        <w:autoSpaceDN w:val="0"/>
        <w:adjustRightInd w:val="0"/>
        <w:rPr>
          <w:rFonts w:cs="Times New Roman"/>
          <w:szCs w:val="22"/>
        </w:rPr>
      </w:pPr>
    </w:p>
    <w:p w:rsidR="00807ACF" w:rsidRDefault="00807ACF" w:rsidP="00807ACF">
      <w:pPr>
        <w:pStyle w:val="berschrift2"/>
      </w:pPr>
      <w:bookmarkStart w:id="27" w:name="_Toc94991847"/>
      <w:bookmarkStart w:id="28" w:name="_Toc95072084"/>
      <w:r>
        <w:t>Wer bin ich und …</w:t>
      </w:r>
      <w:bookmarkEnd w:id="27"/>
      <w:bookmarkEnd w:id="28"/>
    </w:p>
    <w:p w:rsidR="00807ACF" w:rsidRDefault="00807ACF" w:rsidP="00807ACF">
      <w:r>
        <w:t xml:space="preserve">wie viele SEITEN  </w:t>
      </w:r>
      <w:r w:rsidRPr="007315D7">
        <w:t xml:space="preserve">habe ich?  </w:t>
      </w:r>
      <w:r w:rsidRPr="007315D7">
        <w:sym w:font="Wingdings" w:char="F0E0"/>
      </w:r>
      <w:r w:rsidRPr="007315D7">
        <w:t xml:space="preserve"> ich bin viele …und welche SEITE ist im Moment bestimmend?</w:t>
      </w:r>
    </w:p>
    <w:p w:rsidR="00807ACF" w:rsidRPr="0022519D" w:rsidRDefault="00807ACF" w:rsidP="009B4164">
      <w:pPr>
        <w:rPr>
          <w:rFonts w:cs="Times New Roman"/>
          <w:szCs w:val="22"/>
        </w:rPr>
      </w:pPr>
      <w:r>
        <w:t>Wir haben je nach Situation /Kontext viele Seiten, deshalb spricht man vom inneren Team oder i</w:t>
      </w:r>
      <w:r>
        <w:t>n</w:t>
      </w:r>
      <w:r>
        <w:t>neren Parlament. Das sich demokratisch, all- und überparteilich und pluralistisch einigen kann, wenn es um ein stimmiges Ziel geht. Alle werden gehört und das „Steuernde ICH“ entscheidet, wenn alle kooperieren.</w:t>
      </w:r>
      <w:r w:rsidR="00331B1A">
        <w:t xml:space="preserve"> </w:t>
      </w:r>
      <w:r w:rsidRPr="0022519D">
        <w:rPr>
          <w:rFonts w:cs="Times New Roman"/>
          <w:szCs w:val="22"/>
        </w:rPr>
        <w:t>„Jetzt bring ich wieder nichts auf die Reihe.“, „Ich bin so blöd!“, „ Nichts schaffe ich!...und werde ich nie schaffen.“</w:t>
      </w:r>
    </w:p>
    <w:p w:rsidR="00807ACF" w:rsidRPr="0022519D" w:rsidRDefault="00807ACF" w:rsidP="00807ACF">
      <w:pPr>
        <w:autoSpaceDE w:val="0"/>
        <w:autoSpaceDN w:val="0"/>
        <w:adjustRightInd w:val="0"/>
        <w:rPr>
          <w:rFonts w:cs="Times New Roman"/>
          <w:szCs w:val="22"/>
        </w:rPr>
      </w:pPr>
      <w:r w:rsidRPr="0022519D">
        <w:rPr>
          <w:rFonts w:cs="Times New Roman"/>
          <w:szCs w:val="22"/>
        </w:rPr>
        <w:t>Eine weitere SEITE ist häufig der „</w:t>
      </w:r>
      <w:r w:rsidRPr="0022519D">
        <w:rPr>
          <w:rFonts w:cs="Times New Roman"/>
          <w:b/>
          <w:szCs w:val="22"/>
        </w:rPr>
        <w:t>Innere ANTREIBER</w:t>
      </w:r>
      <w:r w:rsidRPr="0022519D">
        <w:rPr>
          <w:rFonts w:cs="Times New Roman"/>
          <w:szCs w:val="22"/>
        </w:rPr>
        <w:t>“ „Es ist nie genug und nie perfekt.“</w:t>
      </w:r>
    </w:p>
    <w:p w:rsidR="00807ACF" w:rsidRDefault="00807ACF" w:rsidP="00807ACF">
      <w:pPr>
        <w:autoSpaceDE w:val="0"/>
        <w:autoSpaceDN w:val="0"/>
        <w:adjustRightInd w:val="0"/>
        <w:rPr>
          <w:szCs w:val="22"/>
        </w:rPr>
      </w:pPr>
    </w:p>
    <w:tbl>
      <w:tblPr>
        <w:tblStyle w:val="Tabellengitternetz"/>
        <w:tblW w:w="0" w:type="auto"/>
        <w:tblLook w:val="04A0"/>
      </w:tblPr>
      <w:tblGrid>
        <w:gridCol w:w="9779"/>
      </w:tblGrid>
      <w:tr w:rsidR="00807ACF" w:rsidTr="009F7406">
        <w:tc>
          <w:tcPr>
            <w:tcW w:w="9779" w:type="dxa"/>
          </w:tcPr>
          <w:p w:rsidR="00807ACF" w:rsidRPr="0022519D" w:rsidRDefault="00807ACF" w:rsidP="00807ACF">
            <w:pPr>
              <w:autoSpaceDE w:val="0"/>
              <w:autoSpaceDN w:val="0"/>
              <w:adjustRightInd w:val="0"/>
              <w:jc w:val="center"/>
              <w:rPr>
                <w:b/>
                <w:i/>
                <w:szCs w:val="22"/>
              </w:rPr>
            </w:pPr>
            <w:r w:rsidRPr="0022519D">
              <w:rPr>
                <w:rFonts w:ascii="Arial" w:hAnsi="Arial"/>
                <w:b/>
                <w:i/>
                <w:szCs w:val="22"/>
              </w:rPr>
              <w:t>Eigen</w:t>
            </w:r>
            <w:r w:rsidRPr="0022519D">
              <w:rPr>
                <w:b/>
                <w:i/>
                <w:szCs w:val="22"/>
              </w:rPr>
              <w:t xml:space="preserve">tlich </w:t>
            </w:r>
            <w:r w:rsidRPr="0022519D">
              <w:rPr>
                <w:rFonts w:ascii="Arial" w:hAnsi="Arial"/>
                <w:b/>
                <w:i/>
                <w:szCs w:val="22"/>
              </w:rPr>
              <w:t>b</w:t>
            </w:r>
            <w:r w:rsidRPr="0022519D">
              <w:rPr>
                <w:b/>
                <w:i/>
                <w:szCs w:val="22"/>
              </w:rPr>
              <w:t xml:space="preserve">in ich ganz anders, aber ich komm nur so selten dazu. </w:t>
            </w:r>
            <w:r w:rsidRPr="0022519D">
              <w:rPr>
                <w:b/>
                <w:i/>
                <w:sz w:val="28"/>
                <w:szCs w:val="28"/>
              </w:rPr>
              <w:t>;-)</w:t>
            </w:r>
          </w:p>
        </w:tc>
      </w:tr>
    </w:tbl>
    <w:p w:rsidR="00807ACF" w:rsidRDefault="00807ACF" w:rsidP="00807ACF">
      <w:pPr>
        <w:autoSpaceDE w:val="0"/>
        <w:autoSpaceDN w:val="0"/>
        <w:adjustRightInd w:val="0"/>
        <w:rPr>
          <w:szCs w:val="22"/>
        </w:rPr>
      </w:pPr>
    </w:p>
    <w:p w:rsidR="00807ACF" w:rsidRPr="00E37295" w:rsidRDefault="00807ACF" w:rsidP="00E37295">
      <w:pPr>
        <w:autoSpaceDE w:val="0"/>
        <w:autoSpaceDN w:val="0"/>
        <w:adjustRightInd w:val="0"/>
      </w:pPr>
      <w:r w:rsidRPr="009F7406">
        <w:rPr>
          <w:rFonts w:ascii="Arial" w:hAnsi="Arial"/>
          <w:szCs w:val="22"/>
        </w:rPr>
        <w:t>…und abends, wenn die Helden müde werden:</w:t>
      </w:r>
      <w:r w:rsidR="00E37295">
        <w:rPr>
          <w:rFonts w:ascii="Arial" w:hAnsi="Arial"/>
          <w:szCs w:val="22"/>
        </w:rPr>
        <w:t xml:space="preserve"> </w:t>
      </w:r>
      <w:r w:rsidRPr="00B96700">
        <w:t>„Also ICH habe die Schokolade nicht gege</w:t>
      </w:r>
      <w:r w:rsidRPr="00B96700">
        <w:t>s</w:t>
      </w:r>
      <w:r w:rsidRPr="00B96700">
        <w:t>sen. ES – eine SEITE von mir war es schein</w:t>
      </w:r>
      <w:r w:rsidRPr="009F7406">
        <w:rPr>
          <w:rFonts w:ascii="Arial" w:hAnsi="Arial"/>
          <w:szCs w:val="22"/>
        </w:rPr>
        <w:t xml:space="preserve">bar – ICH </w:t>
      </w:r>
      <w:r>
        <w:rPr>
          <w:szCs w:val="22"/>
        </w:rPr>
        <w:t xml:space="preserve">doch </w:t>
      </w:r>
      <w:r w:rsidRPr="00E23EEC">
        <w:t>nicht</w:t>
      </w:r>
      <w:r w:rsidRPr="009F7406">
        <w:rPr>
          <w:rFonts w:ascii="Arial" w:hAnsi="Arial"/>
          <w:szCs w:val="22"/>
        </w:rPr>
        <w:t>.“</w:t>
      </w:r>
    </w:p>
    <w:p w:rsidR="00807ACF" w:rsidRDefault="00807ACF" w:rsidP="00807ACF">
      <w:pPr>
        <w:autoSpaceDE w:val="0"/>
        <w:autoSpaceDN w:val="0"/>
        <w:adjustRightInd w:val="0"/>
        <w:rPr>
          <w:rFonts w:ascii="Arial" w:hAnsi="Arial"/>
          <w:szCs w:val="22"/>
        </w:rPr>
      </w:pPr>
    </w:p>
    <w:p w:rsidR="00807ACF" w:rsidRDefault="00807ACF" w:rsidP="00807ACF">
      <w:pPr>
        <w:pStyle w:val="berschrift2"/>
      </w:pPr>
      <w:bookmarkStart w:id="29" w:name="_Toc94991848"/>
      <w:bookmarkStart w:id="30" w:name="_Toc95072085"/>
      <w:r>
        <w:t>Konzept der Teilpersönlichkeiten</w:t>
      </w:r>
      <w:bookmarkEnd w:id="29"/>
      <w:bookmarkEnd w:id="30"/>
    </w:p>
    <w:p w:rsidR="00807ACF" w:rsidRDefault="00807ACF" w:rsidP="00E23EEC">
      <w:pPr>
        <w:autoSpaceDE w:val="0"/>
        <w:autoSpaceDN w:val="0"/>
        <w:adjustRightInd w:val="0"/>
        <w:jc w:val="center"/>
        <w:rPr>
          <w:szCs w:val="22"/>
        </w:rPr>
      </w:pPr>
      <w:r>
        <w:rPr>
          <w:szCs w:val="22"/>
        </w:rPr>
        <w:t>„</w:t>
      </w:r>
      <w:r w:rsidR="009B4164">
        <w:rPr>
          <w:rFonts w:ascii="Arial" w:hAnsi="Arial"/>
          <w:szCs w:val="22"/>
        </w:rPr>
        <w:t xml:space="preserve">Statt Operation </w:t>
      </w:r>
      <w:r w:rsidR="009B4164" w:rsidRPr="009B4164">
        <w:rPr>
          <w:rFonts w:ascii="Arial" w:hAnsi="Arial"/>
          <w:b/>
          <w:szCs w:val="22"/>
        </w:rPr>
        <w:sym w:font="Wingdings" w:char="F0E0"/>
      </w:r>
      <w:r w:rsidR="009B4164">
        <w:rPr>
          <w:rFonts w:ascii="Arial" w:hAnsi="Arial"/>
          <w:szCs w:val="22"/>
        </w:rPr>
        <w:t xml:space="preserve"> </w:t>
      </w:r>
      <w:r w:rsidRPr="0080698F">
        <w:rPr>
          <w:rFonts w:ascii="Arial" w:hAnsi="Arial"/>
          <w:szCs w:val="22"/>
        </w:rPr>
        <w:t xml:space="preserve"> KOOPERATION</w:t>
      </w:r>
      <w:r>
        <w:rPr>
          <w:szCs w:val="22"/>
        </w:rPr>
        <w:t>“ h.r.</w:t>
      </w:r>
    </w:p>
    <w:p w:rsidR="00807ACF" w:rsidRDefault="00807ACF" w:rsidP="00807ACF">
      <w:pPr>
        <w:autoSpaceDE w:val="0"/>
        <w:autoSpaceDN w:val="0"/>
        <w:adjustRightInd w:val="0"/>
        <w:jc w:val="center"/>
        <w:rPr>
          <w:szCs w:val="22"/>
        </w:rPr>
      </w:pPr>
    </w:p>
    <w:p w:rsidR="00807ACF" w:rsidRPr="0080698F" w:rsidRDefault="00807ACF" w:rsidP="00807ACF">
      <w:pPr>
        <w:autoSpaceDE w:val="0"/>
        <w:autoSpaceDN w:val="0"/>
        <w:adjustRightInd w:val="0"/>
        <w:rPr>
          <w:rFonts w:ascii="Arial" w:hAnsi="Arial"/>
          <w:szCs w:val="22"/>
        </w:rPr>
      </w:pPr>
      <w:r>
        <w:rPr>
          <w:szCs w:val="22"/>
        </w:rPr>
        <w:t xml:space="preserve"> …</w:t>
      </w:r>
      <w:r w:rsidRPr="0080698F">
        <w:rPr>
          <w:rFonts w:ascii="Arial" w:hAnsi="Arial"/>
          <w:szCs w:val="22"/>
        </w:rPr>
        <w:t xml:space="preserve">und </w:t>
      </w:r>
      <w:r w:rsidRPr="0080698F">
        <w:rPr>
          <w:rFonts w:ascii="Arial" w:hAnsi="Arial" w:hint="eastAsia"/>
          <w:szCs w:val="22"/>
        </w:rPr>
        <w:t></w:t>
      </w:r>
      <w:r w:rsidRPr="0080698F">
        <w:rPr>
          <w:rFonts w:ascii="Arial" w:hAnsi="Arial"/>
          <w:szCs w:val="22"/>
        </w:rPr>
        <w:t xml:space="preserve"> ALLPARTEILICHKEIT</w:t>
      </w:r>
    </w:p>
    <w:p w:rsidR="00807ACF" w:rsidRPr="0080698F" w:rsidRDefault="00807ACF" w:rsidP="00807ACF">
      <w:pPr>
        <w:autoSpaceDE w:val="0"/>
        <w:autoSpaceDN w:val="0"/>
        <w:adjustRightInd w:val="0"/>
        <w:rPr>
          <w:i/>
          <w:sz w:val="28"/>
          <w:szCs w:val="28"/>
        </w:rPr>
      </w:pPr>
      <w:r w:rsidRPr="0080698F">
        <w:rPr>
          <w:rFonts w:ascii="Arial" w:hAnsi="Arial"/>
          <w:i/>
          <w:sz w:val="28"/>
          <w:szCs w:val="28"/>
        </w:rPr>
        <w:t>Wenn wir schon wissen, da</w:t>
      </w:r>
      <w:r w:rsidRPr="00E23EEC">
        <w:rPr>
          <w:rFonts w:ascii="Arial" w:hAnsi="Arial"/>
          <w:i/>
          <w:sz w:val="28"/>
          <w:szCs w:val="28"/>
        </w:rPr>
        <w:t>ss</w:t>
      </w:r>
      <w:r w:rsidRPr="0080698F">
        <w:rPr>
          <w:rFonts w:ascii="Arial" w:hAnsi="Arial"/>
          <w:i/>
          <w:sz w:val="28"/>
          <w:szCs w:val="28"/>
        </w:rPr>
        <w:t xml:space="preserve"> die unwillkürlichen Seiten mehr</w:t>
      </w:r>
      <w:r w:rsidRPr="0080698F">
        <w:rPr>
          <w:i/>
          <w:sz w:val="28"/>
          <w:szCs w:val="28"/>
        </w:rPr>
        <w:t xml:space="preserve"> </w:t>
      </w:r>
      <w:r w:rsidRPr="0080698F">
        <w:rPr>
          <w:rFonts w:ascii="Arial" w:hAnsi="Arial"/>
          <w:i/>
          <w:sz w:val="28"/>
          <w:szCs w:val="28"/>
        </w:rPr>
        <w:t>Macht haben, wäre es sinnvoll statt gegen sie zu kämpfen, in</w:t>
      </w:r>
      <w:r w:rsidRPr="0080698F">
        <w:rPr>
          <w:i/>
          <w:sz w:val="28"/>
          <w:szCs w:val="28"/>
        </w:rPr>
        <w:t xml:space="preserve"> </w:t>
      </w:r>
      <w:r w:rsidRPr="0080698F">
        <w:rPr>
          <w:rFonts w:ascii="Arial" w:hAnsi="Arial"/>
          <w:i/>
          <w:sz w:val="28"/>
          <w:szCs w:val="28"/>
        </w:rPr>
        <w:t xml:space="preserve">hilfreicher Form für uns, mit ihnen zu </w:t>
      </w:r>
      <w:r w:rsidRPr="0080698F">
        <w:rPr>
          <w:rFonts w:ascii="Arial" w:hAnsi="Arial"/>
          <w:b/>
          <w:i/>
          <w:sz w:val="28"/>
          <w:szCs w:val="28"/>
        </w:rPr>
        <w:t>kooperieren</w:t>
      </w:r>
      <w:r w:rsidRPr="0080698F">
        <w:rPr>
          <w:rFonts w:ascii="Arial" w:hAnsi="Arial"/>
          <w:i/>
          <w:sz w:val="28"/>
          <w:szCs w:val="28"/>
        </w:rPr>
        <w:t>.</w:t>
      </w:r>
    </w:p>
    <w:p w:rsidR="00807ACF" w:rsidRDefault="00807ACF" w:rsidP="00807ACF">
      <w:pPr>
        <w:autoSpaceDE w:val="0"/>
        <w:autoSpaceDN w:val="0"/>
        <w:adjustRightInd w:val="0"/>
        <w:rPr>
          <w:i/>
          <w:sz w:val="28"/>
          <w:szCs w:val="28"/>
        </w:rPr>
      </w:pPr>
    </w:p>
    <w:p w:rsidR="00807ACF" w:rsidRPr="00E23EEC" w:rsidRDefault="00807ACF" w:rsidP="00E23EEC">
      <w:r w:rsidRPr="00E23EEC">
        <w:t>Wenn man dieses unerwünschten SEITEN  stärken will sagt man am besten:</w:t>
      </w:r>
    </w:p>
    <w:p w:rsidR="00807ACF" w:rsidRPr="000860D3" w:rsidRDefault="00807ACF" w:rsidP="00807ACF">
      <w:pPr>
        <w:autoSpaceDE w:val="0"/>
        <w:autoSpaceDN w:val="0"/>
        <w:adjustRightInd w:val="0"/>
        <w:jc w:val="center"/>
        <w:rPr>
          <w:rFonts w:ascii="Arial" w:hAnsi="Arial"/>
          <w:b/>
          <w:i/>
        </w:rPr>
      </w:pPr>
      <w:r w:rsidRPr="000860D3">
        <w:rPr>
          <w:rFonts w:ascii="Arial" w:hAnsi="Arial"/>
          <w:i/>
        </w:rPr>
        <w:t>„</w:t>
      </w:r>
      <w:r w:rsidRPr="000860D3">
        <w:rPr>
          <w:rFonts w:ascii="Arial" w:hAnsi="Arial"/>
          <w:b/>
          <w:i/>
        </w:rPr>
        <w:t>Ich will diese weg</w:t>
      </w:r>
      <w:r w:rsidR="00E23EEC">
        <w:rPr>
          <w:rFonts w:ascii="Arial" w:hAnsi="Arial"/>
          <w:b/>
          <w:i/>
        </w:rPr>
        <w:t xml:space="preserve"> </w:t>
      </w:r>
      <w:r w:rsidRPr="000860D3">
        <w:rPr>
          <w:rFonts w:ascii="Arial" w:hAnsi="Arial"/>
          <w:b/>
          <w:i/>
        </w:rPr>
        <w:t>haben!“</w:t>
      </w:r>
    </w:p>
    <w:p w:rsidR="00807ACF" w:rsidRDefault="00E23EEC" w:rsidP="00807ACF">
      <w:pPr>
        <w:autoSpaceDE w:val="0"/>
        <w:autoSpaceDN w:val="0"/>
        <w:adjustRightInd w:val="0"/>
        <w:rPr>
          <w:rFonts w:ascii="Arial" w:hAnsi="Arial"/>
          <w:i/>
          <w:sz w:val="28"/>
          <w:szCs w:val="28"/>
        </w:rPr>
      </w:pPr>
      <w:r>
        <w:lastRenderedPageBreak/>
        <w:t>…den Sauhund weg haben</w:t>
      </w:r>
      <w:r w:rsidR="00807ACF" w:rsidRPr="00E23EEC">
        <w:t xml:space="preserve"> und das ist ja auch gut verstehbar, nur gerade so werden diesen</w:t>
      </w:r>
      <w:r w:rsidR="00807ACF" w:rsidRPr="000860D3">
        <w:rPr>
          <w:rFonts w:ascii="Arial" w:hAnsi="Arial"/>
          <w:i/>
        </w:rPr>
        <w:t xml:space="preserve"> SEITEN noch</w:t>
      </w:r>
      <w:r w:rsidR="00807ACF" w:rsidRPr="000860D3">
        <w:rPr>
          <w:rFonts w:ascii="Arial" w:hAnsi="Arial"/>
          <w:i/>
          <w:sz w:val="28"/>
          <w:szCs w:val="28"/>
        </w:rPr>
        <w:t xml:space="preserve"> </w:t>
      </w:r>
      <w:r w:rsidR="00807ACF" w:rsidRPr="000860D3">
        <w:rPr>
          <w:rFonts w:ascii="Arial" w:hAnsi="Arial"/>
          <w:b/>
          <w:sz w:val="32"/>
          <w:szCs w:val="32"/>
        </w:rPr>
        <w:t>gestärkt</w:t>
      </w:r>
      <w:r w:rsidR="00807ACF" w:rsidRPr="000860D3">
        <w:rPr>
          <w:rFonts w:ascii="Arial" w:hAnsi="Arial"/>
          <w:i/>
          <w:sz w:val="28"/>
          <w:szCs w:val="28"/>
        </w:rPr>
        <w:t>.</w:t>
      </w:r>
    </w:p>
    <w:p w:rsidR="00807ACF" w:rsidRDefault="00807ACF" w:rsidP="00807ACF">
      <w:pPr>
        <w:autoSpaceDE w:val="0"/>
        <w:autoSpaceDN w:val="0"/>
        <w:adjustRightInd w:val="0"/>
        <w:rPr>
          <w:i/>
          <w:sz w:val="28"/>
          <w:szCs w:val="28"/>
        </w:rPr>
      </w:pPr>
    </w:p>
    <w:p w:rsidR="00807ACF" w:rsidRDefault="00807ACF" w:rsidP="00807ACF">
      <w:pPr>
        <w:autoSpaceDE w:val="0"/>
        <w:autoSpaceDN w:val="0"/>
        <w:adjustRightInd w:val="0"/>
        <w:rPr>
          <w:i/>
          <w:sz w:val="28"/>
          <w:szCs w:val="28"/>
        </w:rPr>
      </w:pPr>
      <w:r>
        <w:rPr>
          <w:i/>
          <w:sz w:val="28"/>
          <w:szCs w:val="28"/>
        </w:rPr>
        <w:t xml:space="preserve">Die meiste Gesamtenergie einer Person wird </w:t>
      </w:r>
      <w:r w:rsidR="007E33BE">
        <w:rPr>
          <w:i/>
          <w:sz w:val="28"/>
          <w:szCs w:val="28"/>
        </w:rPr>
        <w:t>durch diese Kämpfe</w:t>
      </w:r>
      <w:r>
        <w:rPr>
          <w:i/>
          <w:sz w:val="28"/>
          <w:szCs w:val="28"/>
        </w:rPr>
        <w:t xml:space="preserve"> verbraucht, so dass kaum mehr Energie für das erwünschte Erleben und Ziel vorhanden ist. Das Ziel bleibt quasi auf der Strecke.</w:t>
      </w:r>
    </w:p>
    <w:p w:rsidR="00807ACF" w:rsidRDefault="00807ACF" w:rsidP="00807ACF">
      <w:pPr>
        <w:autoSpaceDE w:val="0"/>
        <w:autoSpaceDN w:val="0"/>
        <w:adjustRightInd w:val="0"/>
        <w:rPr>
          <w:i/>
          <w:sz w:val="28"/>
          <w:szCs w:val="28"/>
        </w:rPr>
      </w:pPr>
    </w:p>
    <w:p w:rsidR="00807ACF" w:rsidRPr="000860D3" w:rsidRDefault="00807ACF" w:rsidP="00E23EEC">
      <w:pPr>
        <w:pStyle w:val="berschrift2"/>
      </w:pPr>
      <w:bookmarkStart w:id="31" w:name="_Toc94991849"/>
      <w:bookmarkStart w:id="32" w:name="_Toc95072086"/>
      <w:r w:rsidRPr="000860D3">
        <w:t>Wie sollen wir denn dann mit diesen unerwünschten SEITEN umgehen?</w:t>
      </w:r>
      <w:bookmarkEnd w:id="31"/>
      <w:bookmarkEnd w:id="32"/>
    </w:p>
    <w:p w:rsidR="00807ACF" w:rsidRPr="00E23EEC" w:rsidRDefault="00807ACF" w:rsidP="00807ACF">
      <w:pPr>
        <w:autoSpaceDE w:val="0"/>
        <w:autoSpaceDN w:val="0"/>
        <w:adjustRightInd w:val="0"/>
        <w:rPr>
          <w:rFonts w:cs="Times New Roman"/>
          <w:bCs/>
          <w:color w:val="000000" w:themeColor="text1"/>
        </w:rPr>
      </w:pPr>
      <w:r w:rsidRPr="00E23EEC">
        <w:rPr>
          <w:rFonts w:cs="Times New Roman"/>
          <w:bCs/>
          <w:color w:val="000000"/>
        </w:rPr>
        <w:t xml:space="preserve">Wenn die </w:t>
      </w:r>
      <w:r w:rsidRPr="00E23EEC">
        <w:rPr>
          <w:rFonts w:cs="Times New Roman"/>
          <w:bCs/>
          <w:color w:val="000000" w:themeColor="text1"/>
        </w:rPr>
        <w:t>unerwünschte Seite außerhalb von Ihnen auftauchen würde, wo würde sie dann aufta</w:t>
      </w:r>
      <w:r w:rsidRPr="00E23EEC">
        <w:rPr>
          <w:rFonts w:cs="Times New Roman"/>
          <w:bCs/>
          <w:color w:val="000000" w:themeColor="text1"/>
        </w:rPr>
        <w:t>u</w:t>
      </w:r>
      <w:r w:rsidRPr="00E23EEC">
        <w:rPr>
          <w:rFonts w:cs="Times New Roman"/>
          <w:bCs/>
          <w:color w:val="000000" w:themeColor="text1"/>
        </w:rPr>
        <w:t xml:space="preserve">chen? </w:t>
      </w:r>
      <w:r w:rsidR="00E23EEC">
        <w:rPr>
          <w:rFonts w:cs="Times New Roman"/>
          <w:bCs/>
          <w:color w:val="000000" w:themeColor="text1"/>
        </w:rPr>
        <w:t xml:space="preserve"> </w:t>
      </w:r>
      <w:r w:rsidRPr="00E23EEC">
        <w:rPr>
          <w:rFonts w:cs="Times New Roman"/>
          <w:bCs/>
          <w:color w:val="000000" w:themeColor="text1"/>
        </w:rPr>
        <w:t xml:space="preserve">Fragen Sie diese SEITE welche </w:t>
      </w:r>
      <w:r w:rsidRPr="00E23EEC">
        <w:rPr>
          <w:rFonts w:cs="Times New Roman"/>
          <w:b/>
          <w:bCs/>
          <w:color w:val="000000" w:themeColor="text1"/>
        </w:rPr>
        <w:t>Absicht</w:t>
      </w:r>
      <w:r w:rsidRPr="00E23EEC">
        <w:rPr>
          <w:rFonts w:cs="Times New Roman"/>
          <w:bCs/>
          <w:color w:val="000000" w:themeColor="text1"/>
        </w:rPr>
        <w:t xml:space="preserve">  für Sie hat und was sie für Sie versucht (gutes)  zu oder für Ihr </w:t>
      </w:r>
      <w:r w:rsidRPr="00E23EEC">
        <w:rPr>
          <w:rFonts w:cs="Times New Roman"/>
          <w:b/>
          <w:bCs/>
          <w:color w:val="000000" w:themeColor="text1"/>
        </w:rPr>
        <w:t>Gesamtsystem</w:t>
      </w:r>
      <w:r w:rsidRPr="00E23EEC">
        <w:rPr>
          <w:rFonts w:cs="Times New Roman"/>
          <w:bCs/>
          <w:color w:val="000000" w:themeColor="text1"/>
        </w:rPr>
        <w:t xml:space="preserve"> zu tun?</w:t>
      </w:r>
      <w:r w:rsidR="00E23EEC">
        <w:rPr>
          <w:rFonts w:cs="Times New Roman"/>
          <w:bCs/>
          <w:color w:val="000000" w:themeColor="text1"/>
        </w:rPr>
        <w:t xml:space="preserve"> </w:t>
      </w:r>
      <w:r w:rsidRPr="00E23EEC">
        <w:rPr>
          <w:rFonts w:cs="Times New Roman"/>
          <w:bCs/>
          <w:color w:val="000000" w:themeColor="text1"/>
        </w:rPr>
        <w:t xml:space="preserve">Beziehungsweise Ihre noch nicht offensichtlichen </w:t>
      </w:r>
      <w:r w:rsidRPr="00E23EEC">
        <w:rPr>
          <w:rFonts w:cs="Times New Roman"/>
          <w:b/>
          <w:bCs/>
          <w:color w:val="000000" w:themeColor="text1"/>
        </w:rPr>
        <w:t>BEDÜR</w:t>
      </w:r>
      <w:r w:rsidRPr="00E23EEC">
        <w:rPr>
          <w:rFonts w:cs="Times New Roman"/>
          <w:b/>
          <w:bCs/>
          <w:color w:val="000000" w:themeColor="text1"/>
        </w:rPr>
        <w:t>F</w:t>
      </w:r>
      <w:r w:rsidRPr="00E23EEC">
        <w:rPr>
          <w:rFonts w:cs="Times New Roman"/>
          <w:b/>
          <w:bCs/>
          <w:color w:val="000000" w:themeColor="text1"/>
        </w:rPr>
        <w:t>NISSE</w:t>
      </w:r>
      <w:r w:rsidRPr="00E23EEC">
        <w:rPr>
          <w:rFonts w:cs="Times New Roman"/>
          <w:bCs/>
          <w:color w:val="000000" w:themeColor="text1"/>
        </w:rPr>
        <w:t xml:space="preserve"> immer mehr ans Licht kommen. </w:t>
      </w:r>
    </w:p>
    <w:p w:rsidR="00807ACF" w:rsidRPr="00E23EEC" w:rsidRDefault="00807ACF" w:rsidP="00807ACF">
      <w:pPr>
        <w:autoSpaceDE w:val="0"/>
        <w:autoSpaceDN w:val="0"/>
        <w:adjustRightInd w:val="0"/>
        <w:rPr>
          <w:rFonts w:cs="Times New Roman"/>
          <w:bCs/>
          <w:color w:val="000000" w:themeColor="text1"/>
        </w:rPr>
      </w:pPr>
      <w:r w:rsidRPr="00E23EEC">
        <w:rPr>
          <w:rFonts w:cs="Times New Roman"/>
          <w:bCs/>
          <w:color w:val="000000" w:themeColor="text1"/>
        </w:rPr>
        <w:t>Diese unerwü</w:t>
      </w:r>
      <w:r w:rsidR="00E23EEC">
        <w:rPr>
          <w:rFonts w:cs="Times New Roman"/>
          <w:bCs/>
          <w:color w:val="000000" w:themeColor="text1"/>
        </w:rPr>
        <w:t xml:space="preserve">nschte SEITE </w:t>
      </w:r>
      <w:r w:rsidRPr="00E23EEC">
        <w:rPr>
          <w:rFonts w:cs="Times New Roman"/>
          <w:bCs/>
          <w:color w:val="000000" w:themeColor="text1"/>
        </w:rPr>
        <w:t xml:space="preserve"> mit unangenehmen Gefühlen, Emotionen oder körperlichen Auspr</w:t>
      </w:r>
      <w:r w:rsidRPr="00E23EEC">
        <w:rPr>
          <w:rFonts w:cs="Times New Roman"/>
          <w:bCs/>
          <w:color w:val="000000" w:themeColor="text1"/>
        </w:rPr>
        <w:t>ä</w:t>
      </w:r>
      <w:r w:rsidR="00E23EEC">
        <w:rPr>
          <w:rFonts w:cs="Times New Roman"/>
          <w:bCs/>
          <w:color w:val="000000" w:themeColor="text1"/>
        </w:rPr>
        <w:t xml:space="preserve">gungen </w:t>
      </w:r>
      <w:r w:rsidRPr="00E23EEC">
        <w:rPr>
          <w:rFonts w:cs="Times New Roman"/>
          <w:bCs/>
          <w:color w:val="000000" w:themeColor="text1"/>
        </w:rPr>
        <w:t xml:space="preserve">will Sie auf etwas hinweisen, Sie quasi wachrütteln. </w:t>
      </w:r>
    </w:p>
    <w:p w:rsidR="00807ACF" w:rsidRPr="00E23EEC" w:rsidRDefault="00807ACF" w:rsidP="00807ACF">
      <w:pPr>
        <w:autoSpaceDE w:val="0"/>
        <w:autoSpaceDN w:val="0"/>
        <w:adjustRightInd w:val="0"/>
        <w:jc w:val="center"/>
        <w:rPr>
          <w:rFonts w:cs="Times New Roman"/>
          <w:bCs/>
          <w:color w:val="000000" w:themeColor="text1"/>
        </w:rPr>
      </w:pPr>
      <w:r w:rsidRPr="00E23EEC">
        <w:rPr>
          <w:rFonts w:cs="Times New Roman"/>
          <w:bCs/>
          <w:color w:val="000000" w:themeColor="text1"/>
        </w:rPr>
        <w:t xml:space="preserve">Man könnte sagen das ist die </w:t>
      </w:r>
      <w:r w:rsidRPr="00E23EEC">
        <w:rPr>
          <w:rFonts w:cs="Times New Roman"/>
          <w:b/>
          <w:bCs/>
          <w:color w:val="000000" w:themeColor="text1"/>
        </w:rPr>
        <w:t>INNERE WEISHEIT</w:t>
      </w:r>
      <w:r w:rsidR="00E23EEC">
        <w:rPr>
          <w:rFonts w:cs="Times New Roman"/>
          <w:bCs/>
          <w:color w:val="000000" w:themeColor="text1"/>
        </w:rPr>
        <w:t xml:space="preserve"> die</w:t>
      </w:r>
    </w:p>
    <w:p w:rsidR="00807ACF" w:rsidRPr="00E23EEC" w:rsidRDefault="00807ACF" w:rsidP="00807ACF">
      <w:pPr>
        <w:autoSpaceDE w:val="0"/>
        <w:autoSpaceDN w:val="0"/>
        <w:adjustRightInd w:val="0"/>
        <w:rPr>
          <w:rFonts w:cs="Times New Roman"/>
          <w:bCs/>
          <w:color w:val="000000" w:themeColor="text1"/>
        </w:rPr>
      </w:pPr>
      <w:r w:rsidRPr="00E23EEC">
        <w:rPr>
          <w:rFonts w:cs="Times New Roman"/>
          <w:bCs/>
          <w:color w:val="000000" w:themeColor="text1"/>
        </w:rPr>
        <w:t xml:space="preserve">…die </w:t>
      </w:r>
      <w:r w:rsidR="00E23EEC">
        <w:rPr>
          <w:rFonts w:cs="Times New Roman"/>
          <w:bCs/>
          <w:color w:val="000000" w:themeColor="text1"/>
        </w:rPr>
        <w:t>Sie</w:t>
      </w:r>
      <w:r w:rsidRPr="00E23EEC">
        <w:rPr>
          <w:rFonts w:cs="Times New Roman"/>
          <w:bCs/>
          <w:color w:val="000000" w:themeColor="text1"/>
        </w:rPr>
        <w:t xml:space="preserve"> nutzen können um Ihre Bedürfnisse zu erfahren.</w:t>
      </w:r>
    </w:p>
    <w:p w:rsidR="00807ACF" w:rsidRDefault="00807ACF" w:rsidP="00807ACF">
      <w:pPr>
        <w:autoSpaceDE w:val="0"/>
        <w:autoSpaceDN w:val="0"/>
        <w:adjustRightInd w:val="0"/>
        <w:rPr>
          <w:rFonts w:ascii="Calibri-Bold" w:hAnsi="Calibri-Bold" w:cs="Calibri-Bold"/>
          <w:bCs/>
          <w:color w:val="000000" w:themeColor="text1"/>
        </w:rPr>
      </w:pPr>
    </w:p>
    <w:p w:rsidR="00421657" w:rsidRDefault="00421657" w:rsidP="00421657">
      <w:pPr>
        <w:pStyle w:val="berschrift2"/>
      </w:pPr>
      <w:bookmarkStart w:id="33" w:name="_Toc94991850"/>
      <w:bookmarkStart w:id="34" w:name="_Toc95072087"/>
      <w:r>
        <w:t>Sprache: Probleme und Lösungen</w:t>
      </w:r>
      <w:bookmarkEnd w:id="33"/>
      <w:bookmarkEnd w:id="34"/>
    </w:p>
    <w:p w:rsidR="00421657" w:rsidRPr="003351B7" w:rsidRDefault="00421657" w:rsidP="00421657">
      <w:r>
        <w:t>Gravierend ist die Erkenntnis, ob wir die “Problemsprache“ oder die Lösungssprache sprechen - a</w:t>
      </w:r>
      <w:r>
        <w:t>l</w:t>
      </w:r>
      <w:r>
        <w:t>so auch WIE wir von etwas sprechen und das erzeugt autonom unser ERLEBEN und bahnt im G</w:t>
      </w:r>
      <w:r>
        <w:t>e</w:t>
      </w:r>
      <w:r>
        <w:t xml:space="preserve">hirn-  </w:t>
      </w:r>
      <w:r w:rsidRPr="005E5DA6">
        <w:rPr>
          <w:b/>
        </w:rPr>
        <w:t>Hebb’schen Gesetz</w:t>
      </w:r>
      <w:r w:rsidRPr="003351B7">
        <w:t>: „wires that fire together, wire together“ (deutsch:</w:t>
      </w:r>
    </w:p>
    <w:p w:rsidR="00421657" w:rsidRDefault="00421657" w:rsidP="00421657">
      <w:r w:rsidRPr="00C33731">
        <w:rPr>
          <w:i/>
        </w:rPr>
        <w:t>Zellen,</w:t>
      </w:r>
      <w:r>
        <w:rPr>
          <w:i/>
        </w:rPr>
        <w:t xml:space="preserve"> </w:t>
      </w:r>
      <w:r w:rsidRPr="00C33731">
        <w:rPr>
          <w:i/>
        </w:rPr>
        <w:t>die</w:t>
      </w:r>
      <w:r>
        <w:rPr>
          <w:i/>
        </w:rPr>
        <w:t xml:space="preserve"> </w:t>
      </w:r>
      <w:r w:rsidRPr="00C33731">
        <w:rPr>
          <w:i/>
        </w:rPr>
        <w:t>miteinander</w:t>
      </w:r>
      <w:r>
        <w:rPr>
          <w:i/>
        </w:rPr>
        <w:t xml:space="preserve"> </w:t>
      </w:r>
      <w:r w:rsidRPr="00C33731">
        <w:rPr>
          <w:i/>
        </w:rPr>
        <w:t>feuern,</w:t>
      </w:r>
      <w:r>
        <w:rPr>
          <w:i/>
        </w:rPr>
        <w:t xml:space="preserve"> </w:t>
      </w:r>
      <w:r w:rsidRPr="00C33731">
        <w:rPr>
          <w:i/>
        </w:rPr>
        <w:t>vernetzen</w:t>
      </w:r>
      <w:r>
        <w:rPr>
          <w:i/>
        </w:rPr>
        <w:t xml:space="preserve"> </w:t>
      </w:r>
      <w:r w:rsidRPr="00C33731">
        <w:rPr>
          <w:i/>
        </w:rPr>
        <w:t>sich,</w:t>
      </w:r>
      <w:r>
        <w:rPr>
          <w:i/>
        </w:rPr>
        <w:t xml:space="preserve"> </w:t>
      </w:r>
      <w:r w:rsidRPr="00C33731">
        <w:rPr>
          <w:i/>
        </w:rPr>
        <w:t>bzw.</w:t>
      </w:r>
      <w:r>
        <w:rPr>
          <w:i/>
        </w:rPr>
        <w:t xml:space="preserve"> </w:t>
      </w:r>
      <w:r w:rsidRPr="00C33731">
        <w:rPr>
          <w:i/>
        </w:rPr>
        <w:t>vernetzte</w:t>
      </w:r>
      <w:r>
        <w:rPr>
          <w:i/>
        </w:rPr>
        <w:t xml:space="preserve"> </w:t>
      </w:r>
      <w:r w:rsidRPr="00C33731">
        <w:rPr>
          <w:i/>
        </w:rPr>
        <w:t>Zellen</w:t>
      </w:r>
      <w:r>
        <w:rPr>
          <w:i/>
        </w:rPr>
        <w:t xml:space="preserve"> </w:t>
      </w:r>
      <w:r w:rsidRPr="00C33731">
        <w:rPr>
          <w:i/>
        </w:rPr>
        <w:t>„feuern“</w:t>
      </w:r>
      <w:r>
        <w:rPr>
          <w:i/>
        </w:rPr>
        <w:t xml:space="preserve"> </w:t>
      </w:r>
      <w:r w:rsidRPr="00C33731">
        <w:rPr>
          <w:i/>
        </w:rPr>
        <w:t>miteinander</w:t>
      </w:r>
      <w:r>
        <w:t>, (Epis</w:t>
      </w:r>
      <w:r>
        <w:t>o</w:t>
      </w:r>
      <w:r>
        <w:t xml:space="preserve">den im NETZWERK siehe) </w:t>
      </w:r>
      <w:r w:rsidRPr="003351B7">
        <w:t xml:space="preserve"> </w:t>
      </w:r>
      <w:r>
        <w:t xml:space="preserve">- </w:t>
      </w:r>
      <w:r w:rsidRPr="003351B7">
        <w:t>kann früher Erlebtes</w:t>
      </w:r>
      <w:r>
        <w:t xml:space="preserve"> und Erinnerungen </w:t>
      </w:r>
      <w:r w:rsidRPr="003351B7">
        <w:t>durch bestimmte Trigger (G</w:t>
      </w:r>
      <w:r w:rsidRPr="003351B7">
        <w:t>e</w:t>
      </w:r>
      <w:r w:rsidRPr="003351B7">
        <w:t>ruch, Musik, Mimik,...) in der Gegenwart</w:t>
      </w:r>
      <w:r>
        <w:t xml:space="preserve"> spontan </w:t>
      </w:r>
      <w:r w:rsidRPr="003351B7">
        <w:t>reaktiviert werden.</w:t>
      </w:r>
      <w:r>
        <w:t xml:space="preserve"> Und alle erlebten Situationen sind im Episoden-Gedächtnis gespeichert (diejenigen mit emotionaler Verbindung)</w:t>
      </w:r>
    </w:p>
    <w:p w:rsidR="00421657" w:rsidRDefault="00421657" w:rsidP="00421657">
      <w:r>
        <w:t>Diese beinhalten jedoch auch Episoden mit für die Lösung hilfreichen (oft schlummernden) Re</w:t>
      </w:r>
      <w:r>
        <w:t>s</w:t>
      </w:r>
      <w:r>
        <w:t>sourcen, die durch Fokussierung für die Lösung reaktiviert werden können.</w:t>
      </w:r>
    </w:p>
    <w:p w:rsidR="00421657" w:rsidRDefault="00421657" w:rsidP="00421657"/>
    <w:p w:rsidR="00421657" w:rsidRDefault="00421657" w:rsidP="00421657">
      <w:r>
        <w:t>Wenn man also Lösungen anstrebt wird man von und über Lösungen sprechen, da  allein das G</w:t>
      </w:r>
      <w:r>
        <w:t>e</w:t>
      </w:r>
      <w:r>
        <w:t>spräch oder auch die Vorstellung davon die erwünschten Vernetzungen bahnt und Ressourcen akt</w:t>
      </w:r>
      <w:r>
        <w:t>i</w:t>
      </w:r>
      <w:r>
        <w:t>viert. (Priming=Bahnung von Assoziationen)#</w:t>
      </w:r>
    </w:p>
    <w:p w:rsidR="00421657" w:rsidRDefault="00421657" w:rsidP="00421657"/>
    <w:p w:rsidR="00421657" w:rsidRDefault="00421657" w:rsidP="00421657">
      <w:r>
        <w:t xml:space="preserve">Auch die benutzten (Schlüssel-oder Reiz-)WORTE erzeugen in dieser Hinsicht Erleben. Manche werden allein schon durch das Umbenennen anders im Erleben wirksam. Auf den Ebenen im </w:t>
      </w:r>
      <w:r w:rsidRPr="00672F67">
        <w:rPr>
          <w:b/>
        </w:rPr>
        <w:t>Selbstgespräch</w:t>
      </w:r>
      <w:r>
        <w:t xml:space="preserve">, sowie auch im </w:t>
      </w:r>
      <w:r w:rsidRPr="00672F67">
        <w:rPr>
          <w:b/>
        </w:rPr>
        <w:t>Gespräch mit anderen</w:t>
      </w:r>
      <w:r>
        <w:t>.</w:t>
      </w:r>
    </w:p>
    <w:p w:rsidR="00421657" w:rsidRDefault="00421657" w:rsidP="00421657">
      <w:r>
        <w:t>Bereits ein Phänomen als „PROBLEM“ zu bezeichnen kann selbst Probleme schaffen, anstatt zur Lösung beizutragen. Das Wort kann man jedoch umbenennen, so dass es der Lösung dient.</w:t>
      </w:r>
    </w:p>
    <w:p w:rsidR="00807ACF" w:rsidRPr="007B0FC4" w:rsidRDefault="00807ACF" w:rsidP="00807ACF">
      <w:pPr>
        <w:autoSpaceDE w:val="0"/>
        <w:autoSpaceDN w:val="0"/>
        <w:adjustRightInd w:val="0"/>
        <w:rPr>
          <w:rFonts w:cs="Times New Roman"/>
          <w:bCs/>
          <w:color w:val="000000" w:themeColor="text1"/>
        </w:rPr>
      </w:pPr>
      <w:r w:rsidRPr="007B0FC4">
        <w:rPr>
          <w:rFonts w:cs="Times New Roman"/>
          <w:b/>
          <w:bCs/>
          <w:color w:val="000000" w:themeColor="text1"/>
          <w:u w:val="single"/>
        </w:rPr>
        <w:t>Metaphorisch</w:t>
      </w:r>
      <w:r w:rsidRPr="007B0FC4">
        <w:rPr>
          <w:rFonts w:cs="Times New Roman"/>
          <w:bCs/>
          <w:color w:val="000000" w:themeColor="text1"/>
        </w:rPr>
        <w:t xml:space="preserve">: Es ist wie ein unerwünschter Besucher, der an Ihrer Tür klopft. Wenn Sie Ihn in Ihr Haus lassen, können Sie viel Informationen und viel über Ihre Bedürfnisse erfahren. </w:t>
      </w:r>
    </w:p>
    <w:p w:rsidR="00807ACF" w:rsidRDefault="00807ACF" w:rsidP="00807ACF">
      <w:pPr>
        <w:autoSpaceDE w:val="0"/>
        <w:autoSpaceDN w:val="0"/>
        <w:adjustRightInd w:val="0"/>
        <w:rPr>
          <w:rFonts w:ascii="Calibri-Bold" w:hAnsi="Calibri-Bold" w:cs="Calibri-Bold"/>
          <w:bCs/>
          <w:color w:val="000000" w:themeColor="text1"/>
        </w:rPr>
      </w:pPr>
    </w:p>
    <w:p w:rsidR="00807ACF" w:rsidRPr="000860D3" w:rsidRDefault="00807ACF" w:rsidP="00807ACF">
      <w:r w:rsidRPr="000860D3">
        <w:t xml:space="preserve">Und wenn Sie </w:t>
      </w:r>
      <w:r w:rsidRPr="00C5361D">
        <w:rPr>
          <w:b/>
        </w:rPr>
        <w:t>Regisseur</w:t>
      </w:r>
      <w:r>
        <w:t xml:space="preserve"> </w:t>
      </w:r>
      <w:r w:rsidRPr="000860D3">
        <w:t xml:space="preserve"> wären, wo würden</w:t>
      </w:r>
      <w:r>
        <w:t xml:space="preserve"> </w:t>
      </w:r>
      <w:r w:rsidRPr="000860D3">
        <w:t xml:space="preserve">Sie diese Seite </w:t>
      </w:r>
      <w:r>
        <w:t xml:space="preserve">im Raum </w:t>
      </w:r>
      <w:r w:rsidRPr="000860D3">
        <w:t>platzieren damit sie Sie</w:t>
      </w:r>
      <w:r>
        <w:t xml:space="preserve"> diese </w:t>
      </w:r>
      <w:r w:rsidRPr="000860D3">
        <w:t>unterstützen könnte?</w:t>
      </w:r>
      <w:r>
        <w:t xml:space="preserve">    (</w:t>
      </w:r>
      <w:r w:rsidRPr="00C5361D">
        <w:sym w:font="Wingdings" w:char="F0E0"/>
      </w:r>
      <w:r>
        <w:t>Externalisierung; die SEITE nach außen bringen)</w:t>
      </w:r>
    </w:p>
    <w:p w:rsidR="00807ACF" w:rsidRDefault="00807ACF" w:rsidP="00807ACF">
      <w:r>
        <w:t>Und mit welchen</w:t>
      </w:r>
      <w:r w:rsidRPr="000860D3">
        <w:t xml:space="preserve"> kooperationsfördernden</w:t>
      </w:r>
      <w:r>
        <w:t xml:space="preserve"> und </w:t>
      </w:r>
      <w:r w:rsidRPr="000860D3">
        <w:t>einladenden</w:t>
      </w:r>
      <w:r>
        <w:t xml:space="preserve"> </w:t>
      </w:r>
      <w:r w:rsidRPr="000860D3">
        <w:t xml:space="preserve">Worten </w:t>
      </w:r>
      <w:r>
        <w:t xml:space="preserve">könnte Sie sie </w:t>
      </w:r>
      <w:r w:rsidRPr="000860D3">
        <w:t xml:space="preserve"> </w:t>
      </w:r>
      <w:r>
        <w:t>für eine Lösung unterstützen?</w:t>
      </w:r>
      <w:r w:rsidRPr="000860D3">
        <w:t xml:space="preserve"> </w:t>
      </w:r>
      <w:r>
        <w:t xml:space="preserve">In der Regel weist Sie diese SEITE auf </w:t>
      </w:r>
      <w:r w:rsidRPr="00C5361D">
        <w:rPr>
          <w:b/>
        </w:rPr>
        <w:t>Ihre Bedürfnisse</w:t>
      </w:r>
      <w:r>
        <w:t xml:space="preserve"> hin, daher braucht es eine Übersetzung. </w:t>
      </w:r>
    </w:p>
    <w:p w:rsidR="00807ACF" w:rsidRDefault="00807ACF" w:rsidP="00807ACF"/>
    <w:p w:rsidR="00807ACF" w:rsidRDefault="00807ACF" w:rsidP="00807ACF">
      <w:r>
        <w:t>Wenn Sie diese unerwünschten SEITE einen Namen geben (Personifizierung), ob sie männlich oder weiblich ist, Aussehen, Alter usf., würde es ihnen helfen Ihre Bedürfnisse die sich dahinter verst</w:t>
      </w:r>
      <w:r>
        <w:t>e</w:t>
      </w:r>
      <w:r>
        <w:t>cken noch besser zu erkennen.</w:t>
      </w:r>
    </w:p>
    <w:p w:rsidR="00807ACF" w:rsidRDefault="00807ACF" w:rsidP="00807ACF"/>
    <w:p w:rsidR="00807ACF" w:rsidRPr="000860D3" w:rsidRDefault="00807ACF" w:rsidP="00807ACF">
      <w:pPr>
        <w:rPr>
          <w:i/>
        </w:rPr>
      </w:pPr>
      <w:r>
        <w:lastRenderedPageBreak/>
        <w:t xml:space="preserve">Alternativ können Sie sich auf den Platz der Seite stellen und sich in diese </w:t>
      </w:r>
      <w:r w:rsidRPr="000653AE">
        <w:rPr>
          <w:b/>
        </w:rPr>
        <w:t>hineinversetzen</w:t>
      </w:r>
      <w:r>
        <w:t xml:space="preserve"> als wenn Sie für einen Moment die SEITE wären, und dann </w:t>
      </w:r>
      <w:r w:rsidRPr="000653AE">
        <w:rPr>
          <w:b/>
        </w:rPr>
        <w:t>Informationen</w:t>
      </w:r>
      <w:r>
        <w:t xml:space="preserve"> geben. Diese würde ein neue Perspektive / Sichtweise sein, mit der sich die Kommunikation möglicher Weise verbessern würde.</w:t>
      </w:r>
    </w:p>
    <w:p w:rsidR="00807ACF" w:rsidRPr="000653AE" w:rsidRDefault="00807ACF" w:rsidP="00807ACF">
      <w:r w:rsidRPr="000653AE">
        <w:t>Je nach REIZ steht eine gemachte Erfahrung „sprungbereit“ zur</w:t>
      </w:r>
      <w:r>
        <w:t xml:space="preserve"> </w:t>
      </w:r>
      <w:r w:rsidRPr="000653AE">
        <w:t>Verfügung und die betroffene SE</w:t>
      </w:r>
      <w:r w:rsidRPr="000653AE">
        <w:t>I</w:t>
      </w:r>
      <w:r w:rsidRPr="000653AE">
        <w:t>TE verdrängt die „steuernde SEITE“ aus</w:t>
      </w:r>
      <w:r>
        <w:t xml:space="preserve"> </w:t>
      </w:r>
      <w:r w:rsidRPr="000653AE">
        <w:t>dem „REGIERUNGSSITZ“ und herrscht vor – autom</w:t>
      </w:r>
      <w:r w:rsidRPr="000653AE">
        <w:t>a</w:t>
      </w:r>
      <w:r w:rsidRPr="000653AE">
        <w:t>tisch, blitzartig,</w:t>
      </w:r>
      <w:r>
        <w:t xml:space="preserve"> </w:t>
      </w:r>
      <w:r w:rsidRPr="000653AE">
        <w:t>machtvoll und stark.</w:t>
      </w:r>
    </w:p>
    <w:p w:rsidR="00807ACF" w:rsidRPr="000653AE" w:rsidRDefault="00807ACF" w:rsidP="00807ACF">
      <w:r w:rsidRPr="000653AE">
        <w:t>Wenn wir aber mehrere SEITEN oder Teilpersönlichkeiten haben, die</w:t>
      </w:r>
      <w:r>
        <w:t xml:space="preserve"> </w:t>
      </w:r>
      <w:r w:rsidRPr="000653AE">
        <w:t>abwechselnd blitzartig au</w:t>
      </w:r>
      <w:r w:rsidRPr="000653AE">
        <w:t>f</w:t>
      </w:r>
      <w:r w:rsidRPr="000653AE">
        <w:t>grund eines Reizes von Moment zu Moment der</w:t>
      </w:r>
      <w:r>
        <w:t xml:space="preserve"> </w:t>
      </w:r>
      <w:r w:rsidRPr="000653AE">
        <w:t>F</w:t>
      </w:r>
      <w:r>
        <w:t xml:space="preserve">okussierung der Aufmerksamkeit </w:t>
      </w:r>
      <w:r w:rsidRPr="000653AE">
        <w:t>in den</w:t>
      </w:r>
    </w:p>
    <w:p w:rsidR="00807ACF" w:rsidRDefault="00807ACF" w:rsidP="00807ACF">
      <w:r w:rsidRPr="000653AE">
        <w:t>Vordergrund treten können dann machten die „festen Eigenschaften“</w:t>
      </w:r>
      <w:r>
        <w:t xml:space="preserve"> </w:t>
      </w:r>
      <w:r w:rsidRPr="000653AE">
        <w:t xml:space="preserve">die durch </w:t>
      </w:r>
      <w:r w:rsidR="007E33BE" w:rsidRPr="000653AE">
        <w:t>Zuschreibung,</w:t>
      </w:r>
      <w:r w:rsidRPr="000653AE">
        <w:t xml:space="preserve"> Et</w:t>
      </w:r>
      <w:r w:rsidRPr="000653AE">
        <w:t>i</w:t>
      </w:r>
      <w:r w:rsidRPr="000653AE">
        <w:t>kettierung, Feststellungen (es wird fest</w:t>
      </w:r>
      <w:r>
        <w:t xml:space="preserve"> </w:t>
      </w:r>
      <w:r w:rsidRPr="000653AE">
        <w:t>(ein-)gestellt wie jemand (durchgängig) IST) keinen Sinn mehr, da es viele</w:t>
      </w:r>
      <w:r>
        <w:t xml:space="preserve"> </w:t>
      </w:r>
      <w:r w:rsidRPr="000653AE">
        <w:t>AUSNAHMEN gibt.</w:t>
      </w:r>
    </w:p>
    <w:p w:rsidR="00807ACF" w:rsidRDefault="00807ACF" w:rsidP="00807ACF">
      <w:pPr>
        <w:autoSpaceDE w:val="0"/>
        <w:autoSpaceDN w:val="0"/>
        <w:adjustRightInd w:val="0"/>
        <w:rPr>
          <w:rFonts w:ascii="Calibri-Bold" w:hAnsi="Calibri-Bold" w:cs="Calibri-Bold"/>
          <w:bCs/>
          <w:color w:val="000000" w:themeColor="text1"/>
        </w:rPr>
      </w:pPr>
    </w:p>
    <w:p w:rsidR="00807ACF" w:rsidRDefault="00807ACF" w:rsidP="00807ACF">
      <w:pPr>
        <w:autoSpaceDE w:val="0"/>
        <w:autoSpaceDN w:val="0"/>
        <w:adjustRightInd w:val="0"/>
        <w:rPr>
          <w:rFonts w:cs="Times New Roman"/>
        </w:rPr>
      </w:pPr>
      <w:r w:rsidRPr="009378F9">
        <w:rPr>
          <w:rFonts w:cs="Times New Roman"/>
        </w:rPr>
        <w:t xml:space="preserve">Auch </w:t>
      </w:r>
      <w:r w:rsidRPr="009378F9">
        <w:rPr>
          <w:rFonts w:cs="Times New Roman"/>
          <w:b/>
        </w:rPr>
        <w:t>Eigenschaftszuschreibung</w:t>
      </w:r>
      <w:r>
        <w:rPr>
          <w:rFonts w:cs="Times New Roman"/>
          <w:b/>
        </w:rPr>
        <w:t>, Etikettenanhänge</w:t>
      </w:r>
      <w:r w:rsidRPr="009378F9">
        <w:rPr>
          <w:rFonts w:cs="Times New Roman"/>
        </w:rPr>
        <w:t xml:space="preserve"> und </w:t>
      </w:r>
      <w:r w:rsidRPr="004C4DFC">
        <w:rPr>
          <w:rFonts w:cs="Times New Roman"/>
          <w:b/>
        </w:rPr>
        <w:t>Eigenschaftenbenennung</w:t>
      </w:r>
      <w:r w:rsidRPr="009378F9">
        <w:rPr>
          <w:rFonts w:cs="Times New Roman"/>
        </w:rPr>
        <w:t>, Kompete</w:t>
      </w:r>
      <w:r w:rsidRPr="009378F9">
        <w:rPr>
          <w:rFonts w:cs="Times New Roman"/>
        </w:rPr>
        <w:t>n</w:t>
      </w:r>
      <w:r w:rsidRPr="009378F9">
        <w:rPr>
          <w:rFonts w:cs="Times New Roman"/>
        </w:rPr>
        <w:t>zen gewinnen ihre Nützlichkeit in einem Kontext /Situation und sind nicht statisch. (</w:t>
      </w:r>
      <w:r>
        <w:rPr>
          <w:rFonts w:cs="Times New Roman"/>
        </w:rPr>
        <w:t xml:space="preserve">er/sie </w:t>
      </w:r>
      <w:r w:rsidRPr="009378F9">
        <w:rPr>
          <w:rFonts w:cs="Times New Roman"/>
        </w:rPr>
        <w:t>ist so)</w:t>
      </w:r>
      <w:r>
        <w:rPr>
          <w:rFonts w:cs="Times New Roman"/>
        </w:rPr>
        <w:t xml:space="preserve">. </w:t>
      </w:r>
      <w:r w:rsidRPr="009378F9">
        <w:rPr>
          <w:rFonts w:cs="Times New Roman"/>
        </w:rPr>
        <w:t>Statt einer verdinglichten Eigen</w:t>
      </w:r>
      <w:r>
        <w:rPr>
          <w:rFonts w:cs="Times New Roman"/>
        </w:rPr>
        <w:t>schaft zu definieren ist es ein</w:t>
      </w:r>
      <w:r w:rsidRPr="009378F9">
        <w:rPr>
          <w:rFonts w:cs="Times New Roman"/>
        </w:rPr>
        <w:t xml:space="preserve"> Ausdruck der </w:t>
      </w:r>
      <w:r w:rsidRPr="009378F9">
        <w:rPr>
          <w:rFonts w:cs="Times New Roman"/>
          <w:b/>
        </w:rPr>
        <w:t xml:space="preserve">Interaktion </w:t>
      </w:r>
      <w:r>
        <w:rPr>
          <w:rFonts w:cs="Times New Roman"/>
          <w:b/>
        </w:rPr>
        <w:t xml:space="preserve"> in </w:t>
      </w:r>
      <w:r w:rsidRPr="009378F9">
        <w:rPr>
          <w:rFonts w:cs="Times New Roman"/>
          <w:b/>
        </w:rPr>
        <w:t>Wec</w:t>
      </w:r>
      <w:r w:rsidRPr="009378F9">
        <w:rPr>
          <w:rFonts w:cs="Times New Roman"/>
          <w:b/>
        </w:rPr>
        <w:t>h</w:t>
      </w:r>
      <w:r w:rsidRPr="009378F9">
        <w:rPr>
          <w:rFonts w:cs="Times New Roman"/>
          <w:b/>
        </w:rPr>
        <w:t>selwirkungen und Kontextualisierung</w:t>
      </w:r>
      <w:r w:rsidRPr="009378F9">
        <w:rPr>
          <w:rFonts w:cs="Times New Roman"/>
        </w:rPr>
        <w:t xml:space="preserve"> zwischen Menschen.</w:t>
      </w:r>
      <w:r>
        <w:rPr>
          <w:rFonts w:cs="Times New Roman"/>
        </w:rPr>
        <w:t xml:space="preserve"> </w:t>
      </w:r>
    </w:p>
    <w:p w:rsidR="00807ACF" w:rsidRPr="004C4DFC" w:rsidRDefault="007E33BE" w:rsidP="00807ACF">
      <w:pPr>
        <w:autoSpaceDE w:val="0"/>
        <w:autoSpaceDN w:val="0"/>
        <w:adjustRightInd w:val="0"/>
        <w:rPr>
          <w:rFonts w:ascii="Calibri-Bold" w:hAnsi="Calibri-Bold" w:cs="Calibri-Bold"/>
          <w:bCs/>
          <w:color w:val="000000" w:themeColor="text1"/>
        </w:rPr>
      </w:pPr>
      <w:r w:rsidRPr="009378F9">
        <w:rPr>
          <w:rFonts w:cs="Times New Roman"/>
        </w:rPr>
        <w:t xml:space="preserve">„In dieser </w:t>
      </w:r>
      <w:r w:rsidRPr="004C4DFC">
        <w:rPr>
          <w:rFonts w:cs="Times New Roman"/>
          <w:b/>
        </w:rPr>
        <w:t>Situation</w:t>
      </w:r>
      <w:r w:rsidRPr="009378F9">
        <w:rPr>
          <w:rFonts w:cs="Times New Roman"/>
        </w:rPr>
        <w:t xml:space="preserve"> (Kontext) </w:t>
      </w:r>
      <w:r w:rsidRPr="004C4DFC">
        <w:rPr>
          <w:rFonts w:cs="Times New Roman"/>
          <w:b/>
          <w:sz w:val="28"/>
          <w:szCs w:val="28"/>
        </w:rPr>
        <w:t>ZEIGT</w:t>
      </w:r>
      <w:r w:rsidRPr="009378F9">
        <w:rPr>
          <w:rFonts w:cs="Times New Roman"/>
        </w:rPr>
        <w:t xml:space="preserve"> sich Herr X „redselig“ (und </w:t>
      </w:r>
      <w:r>
        <w:rPr>
          <w:rFonts w:cs="Times New Roman"/>
        </w:rPr>
        <w:t>kann daher</w:t>
      </w:r>
      <w:r w:rsidRPr="009378F9">
        <w:rPr>
          <w:rFonts w:cs="Times New Roman"/>
        </w:rPr>
        <w:t xml:space="preserve"> eine Kompetenz</w:t>
      </w:r>
      <w:r>
        <w:rPr>
          <w:rFonts w:cs="Times New Roman"/>
        </w:rPr>
        <w:t xml:space="preserve"> für das gewünschte Ziel sein – in einer anderen Situation wäre es weniger nützlich, möglicherweise sogar hinderlich.</w:t>
      </w:r>
      <w:r w:rsidRPr="009378F9">
        <w:rPr>
          <w:rFonts w:cs="Times New Roman"/>
        </w:rPr>
        <w:t>)</w:t>
      </w:r>
    </w:p>
    <w:p w:rsidR="00807ACF" w:rsidRDefault="00807ACF" w:rsidP="00807ACF">
      <w:pPr>
        <w:rPr>
          <w:szCs w:val="22"/>
        </w:rPr>
      </w:pPr>
    </w:p>
    <w:p w:rsidR="00807ACF" w:rsidRPr="007B0FC4" w:rsidRDefault="00807ACF" w:rsidP="00807ACF">
      <w:pPr>
        <w:autoSpaceDE w:val="0"/>
        <w:autoSpaceDN w:val="0"/>
        <w:adjustRightInd w:val="0"/>
        <w:rPr>
          <w:rFonts w:cs="Times New Roman"/>
          <w:szCs w:val="22"/>
        </w:rPr>
      </w:pPr>
      <w:r w:rsidRPr="007B0FC4">
        <w:rPr>
          <w:rFonts w:cs="Times New Roman"/>
          <w:szCs w:val="22"/>
        </w:rPr>
        <w:t>Was wir dann erleben (bewusst und vor allem auch unwillkürlich/unbewusst), ist Ergebnis und Ausdruck solcher neuro-physiologischer Netzwerke, die  aktiviert werden und die unser Erleben steuern/ machen.</w:t>
      </w:r>
    </w:p>
    <w:p w:rsidR="00807ACF" w:rsidRPr="007B0FC4" w:rsidRDefault="00807ACF" w:rsidP="00807ACF">
      <w:pPr>
        <w:autoSpaceDE w:val="0"/>
        <w:autoSpaceDN w:val="0"/>
        <w:adjustRightInd w:val="0"/>
        <w:rPr>
          <w:rFonts w:cs="Times New Roman"/>
          <w:szCs w:val="22"/>
        </w:rPr>
      </w:pPr>
      <w:r w:rsidRPr="007B0FC4">
        <w:rPr>
          <w:rFonts w:cs="Times New Roman"/>
          <w:szCs w:val="22"/>
        </w:rPr>
        <w:t>Dabei kann das so gemachte Erleben wieder auf diese Netzwerke zurückwirken, oft stabilisierend bzw. sogar verstärkend.</w:t>
      </w:r>
    </w:p>
    <w:p w:rsidR="00807ACF" w:rsidRPr="007B0FC4" w:rsidRDefault="00807ACF" w:rsidP="00807ACF">
      <w:pPr>
        <w:autoSpaceDE w:val="0"/>
        <w:autoSpaceDN w:val="0"/>
        <w:adjustRightInd w:val="0"/>
        <w:rPr>
          <w:rFonts w:cs="Times New Roman"/>
          <w:szCs w:val="22"/>
        </w:rPr>
      </w:pPr>
      <w:r w:rsidRPr="007B0FC4">
        <w:rPr>
          <w:rFonts w:cs="Times New Roman"/>
          <w:szCs w:val="22"/>
        </w:rPr>
        <w:t xml:space="preserve">Keines der Elemente der </w:t>
      </w:r>
      <w:r w:rsidRPr="007B0FC4">
        <w:rPr>
          <w:rFonts w:cs="Times New Roman"/>
          <w:b/>
          <w:szCs w:val="22"/>
        </w:rPr>
        <w:t>Netzwerke</w:t>
      </w:r>
      <w:r w:rsidRPr="007B0FC4">
        <w:rPr>
          <w:rFonts w:cs="Times New Roman"/>
          <w:szCs w:val="22"/>
        </w:rPr>
        <w:t xml:space="preserve"> ist „Ursache“ für die  anderen Elemente, alle stehen in zirkul</w:t>
      </w:r>
      <w:r w:rsidRPr="007B0FC4">
        <w:rPr>
          <w:rFonts w:cs="Times New Roman"/>
          <w:szCs w:val="22"/>
        </w:rPr>
        <w:t>ä</w:t>
      </w:r>
      <w:r w:rsidRPr="007B0FC4">
        <w:rPr>
          <w:rFonts w:cs="Times New Roman"/>
          <w:szCs w:val="22"/>
        </w:rPr>
        <w:t xml:space="preserve">rer Wechselwirkung lineare Kausalität greift nicht, (Ursache-Wirkung, warum und woher kommt es)   </w:t>
      </w:r>
      <w:r w:rsidRPr="007B0FC4">
        <w:rPr>
          <w:rFonts w:cs="Times New Roman"/>
          <w:szCs w:val="22"/>
        </w:rPr>
        <w:sym w:font="Wingdings" w:char="F0E0"/>
      </w:r>
      <w:r>
        <w:rPr>
          <w:rFonts w:cs="Times New Roman"/>
          <w:szCs w:val="22"/>
        </w:rPr>
        <w:t xml:space="preserve"> </w:t>
      </w:r>
      <w:r w:rsidRPr="007B0FC4">
        <w:rPr>
          <w:rFonts w:cs="Times New Roman"/>
          <w:b/>
          <w:szCs w:val="22"/>
        </w:rPr>
        <w:t>Zirkularität</w:t>
      </w:r>
      <w:r>
        <w:rPr>
          <w:rFonts w:cs="Times New Roman"/>
          <w:szCs w:val="22"/>
        </w:rPr>
        <w:t xml:space="preserve">, der </w:t>
      </w:r>
      <w:r w:rsidRPr="007B0FC4">
        <w:rPr>
          <w:rFonts w:cs="Times New Roman"/>
          <w:b/>
          <w:szCs w:val="22"/>
        </w:rPr>
        <w:t>Fokus auf Wechselwirkungen</w:t>
      </w:r>
      <w:r>
        <w:rPr>
          <w:rFonts w:cs="Times New Roman"/>
          <w:szCs w:val="22"/>
        </w:rPr>
        <w:t xml:space="preserve"> </w:t>
      </w:r>
      <w:r w:rsidRPr="007B0FC4">
        <w:rPr>
          <w:rFonts w:cs="Times New Roman"/>
          <w:szCs w:val="22"/>
        </w:rPr>
        <w:t>ist entscheidend!</w:t>
      </w:r>
    </w:p>
    <w:p w:rsidR="00807ACF" w:rsidRDefault="00807ACF" w:rsidP="00807ACF">
      <w:pPr>
        <w:rPr>
          <w:szCs w:val="22"/>
        </w:rPr>
      </w:pPr>
    </w:p>
    <w:p w:rsidR="00807ACF" w:rsidRDefault="00807ACF" w:rsidP="00807ACF">
      <w:r w:rsidRPr="00A42AB5">
        <w:t>Will man solche</w:t>
      </w:r>
      <w:r>
        <w:t xml:space="preserve"> </w:t>
      </w:r>
      <w:r w:rsidRPr="00A42AB5">
        <w:t>Netzwerke verändern,</w:t>
      </w:r>
      <w:r>
        <w:t xml:space="preserve"> </w:t>
      </w:r>
      <w:r w:rsidRPr="00A42AB5">
        <w:t>müssen dafür</w:t>
      </w:r>
      <w:r>
        <w:t xml:space="preserve"> </w:t>
      </w:r>
      <w:r w:rsidRPr="006D6E09">
        <w:rPr>
          <w:b/>
        </w:rPr>
        <w:t>Unterschiede</w:t>
      </w:r>
      <w:r w:rsidRPr="00A42AB5">
        <w:t xml:space="preserve"> in die bisherigen</w:t>
      </w:r>
      <w:r>
        <w:t xml:space="preserve"> </w:t>
      </w:r>
      <w:r w:rsidRPr="00A42AB5">
        <w:t>Vernetzungen</w:t>
      </w:r>
      <w:r>
        <w:t xml:space="preserve"> </w:t>
      </w:r>
      <w:r w:rsidRPr="00A42AB5">
        <w:t>eingeführt werden.</w:t>
      </w:r>
      <w:r>
        <w:t xml:space="preserve"> </w:t>
      </w:r>
      <w:r w:rsidRPr="00A42AB5">
        <w:t>Dabei genügen auch Unterschiede</w:t>
      </w:r>
      <w:r>
        <w:t xml:space="preserve"> </w:t>
      </w:r>
      <w:r w:rsidRPr="00A42AB5">
        <w:t>in wenigen Elementen der</w:t>
      </w:r>
      <w:r>
        <w:t xml:space="preserve"> </w:t>
      </w:r>
      <w:r w:rsidRPr="00A42AB5">
        <w:t>Netzwerke.</w:t>
      </w:r>
    </w:p>
    <w:p w:rsidR="00807ACF" w:rsidRDefault="00807ACF" w:rsidP="00807ACF">
      <w:pPr>
        <w:rPr>
          <w:szCs w:val="22"/>
        </w:rPr>
      </w:pPr>
    </w:p>
    <w:p w:rsidR="00D877FF" w:rsidRPr="00D877FF" w:rsidRDefault="00D877FF" w:rsidP="00614A82">
      <w:pPr>
        <w:pStyle w:val="berschrift1"/>
      </w:pPr>
      <w:bookmarkStart w:id="35" w:name="_Toc94991851"/>
      <w:bookmarkStart w:id="36" w:name="_Toc95072088"/>
      <w:r w:rsidRPr="00D877FF">
        <w:t>Autopoiese</w:t>
      </w:r>
      <w:bookmarkEnd w:id="35"/>
      <w:bookmarkEnd w:id="36"/>
    </w:p>
    <w:p w:rsidR="00F873C0" w:rsidRPr="00F873C0" w:rsidRDefault="00D877FF" w:rsidP="00D877FF">
      <w:pPr>
        <w:rPr>
          <w:rFonts w:eastAsia="Times New Roman" w:cs="Times New Roman"/>
          <w:sz w:val="20"/>
          <w:szCs w:val="20"/>
          <w:lang w:eastAsia="de-DE"/>
        </w:rPr>
      </w:pPr>
      <w:r w:rsidRPr="00D877FF">
        <w:rPr>
          <w:rFonts w:eastAsia="Times New Roman" w:cs="Times New Roman"/>
          <w:lang w:eastAsia="de-DE"/>
        </w:rPr>
        <w:t xml:space="preserve">Autopoiese ist ein Begriff aus dem Radikalen </w:t>
      </w:r>
      <w:r>
        <w:rPr>
          <w:rFonts w:eastAsia="Times New Roman" w:cs="Times New Roman"/>
          <w:lang w:eastAsia="de-DE"/>
        </w:rPr>
        <w:t xml:space="preserve">Konstruktivismus und definiert, dass der Mensch letztendlich selbst entscheidet was für ihn wichtig, wirksam </w:t>
      </w:r>
      <w:r w:rsidR="00F873C0">
        <w:rPr>
          <w:rFonts w:eastAsia="Times New Roman" w:cs="Times New Roman"/>
          <w:lang w:eastAsia="de-DE"/>
        </w:rPr>
        <w:t>und nützlich ist. Innere Prozesse we</w:t>
      </w:r>
      <w:r w:rsidR="00F873C0">
        <w:rPr>
          <w:rFonts w:eastAsia="Times New Roman" w:cs="Times New Roman"/>
          <w:lang w:eastAsia="de-DE"/>
        </w:rPr>
        <w:t>r</w:t>
      </w:r>
      <w:r w:rsidR="00F873C0">
        <w:rPr>
          <w:rFonts w:eastAsia="Times New Roman" w:cs="Times New Roman"/>
          <w:lang w:eastAsia="de-DE"/>
        </w:rPr>
        <w:t>den immer selbst bestimmt und gesteuert (</w:t>
      </w:r>
      <w:r w:rsidR="00331B1A" w:rsidRPr="00D877FF">
        <w:rPr>
          <w:rFonts w:eastAsia="Times New Roman" w:cs="Times New Roman"/>
          <w:lang w:eastAsia="de-DE"/>
        </w:rPr>
        <w:t>Selbstreferen</w:t>
      </w:r>
      <w:r w:rsidR="00331B1A">
        <w:rPr>
          <w:rFonts w:eastAsia="Times New Roman" w:cs="Times New Roman"/>
          <w:lang w:eastAsia="de-DE"/>
        </w:rPr>
        <w:t>z</w:t>
      </w:r>
      <w:r w:rsidR="00331B1A" w:rsidRPr="00D877FF">
        <w:rPr>
          <w:rFonts w:eastAsia="Times New Roman" w:cs="Times New Roman"/>
          <w:lang w:eastAsia="de-DE"/>
        </w:rPr>
        <w:t>ialität</w:t>
      </w:r>
      <w:r w:rsidR="00F873C0">
        <w:rPr>
          <w:rFonts w:eastAsia="Times New Roman" w:cs="Times New Roman"/>
          <w:lang w:eastAsia="de-DE"/>
        </w:rPr>
        <w:t>). In der Kommunikation (interakti</w:t>
      </w:r>
      <w:r w:rsidR="00F873C0">
        <w:rPr>
          <w:rFonts w:eastAsia="Times New Roman" w:cs="Times New Roman"/>
          <w:lang w:eastAsia="de-DE"/>
        </w:rPr>
        <w:t>o</w:t>
      </w:r>
      <w:r w:rsidR="00F873C0">
        <w:rPr>
          <w:rFonts w:eastAsia="Times New Roman" w:cs="Times New Roman"/>
          <w:lang w:eastAsia="de-DE"/>
        </w:rPr>
        <w:t>nell) mit Anderen – und das trifft auch für die vom Berater angebotenen Interventionen zu – b</w:t>
      </w:r>
      <w:r w:rsidR="00F873C0">
        <w:rPr>
          <w:rFonts w:eastAsia="Times New Roman" w:cs="Times New Roman"/>
          <w:lang w:eastAsia="de-DE"/>
        </w:rPr>
        <w:t>e</w:t>
      </w:r>
      <w:r w:rsidR="00F873C0">
        <w:rPr>
          <w:rFonts w:eastAsia="Times New Roman" w:cs="Times New Roman"/>
          <w:lang w:eastAsia="de-DE"/>
        </w:rPr>
        <w:t xml:space="preserve">stimmt der Klient autonom was für ihn selbst stimmig ist. Daher spricht man hypnosystemisch auch von „Einladungen“ und Angeboten aus denen der Klient frei wählen kann. </w:t>
      </w:r>
      <w:r w:rsidR="00F873C0" w:rsidRPr="00F873C0">
        <w:rPr>
          <w:rFonts w:eastAsia="Times New Roman" w:cs="Times New Roman"/>
          <w:sz w:val="20"/>
          <w:szCs w:val="20"/>
          <w:lang w:eastAsia="de-DE"/>
        </w:rPr>
        <w:t>(</w:t>
      </w:r>
      <w:r w:rsidR="00F873C0" w:rsidRPr="00F873C0">
        <w:rPr>
          <w:sz w:val="20"/>
          <w:szCs w:val="20"/>
        </w:rPr>
        <w:t>Maturana 1982; Maturana u. Varela 1987 auch Luhmann)</w:t>
      </w:r>
    </w:p>
    <w:p w:rsidR="00D877FF" w:rsidRDefault="00F873C0" w:rsidP="00D877FF">
      <w:r>
        <w:rPr>
          <w:rFonts w:eastAsia="Times New Roman" w:cs="Times New Roman"/>
          <w:lang w:eastAsia="de-DE"/>
        </w:rPr>
        <w:t>Auch d</w:t>
      </w:r>
      <w:r w:rsidR="00D877FF" w:rsidRPr="00F94610">
        <w:t>ie</w:t>
      </w:r>
      <w:r w:rsidR="00D877FF">
        <w:t xml:space="preserve"> </w:t>
      </w:r>
      <w:r w:rsidR="00D877FF" w:rsidRPr="00F94610">
        <w:t>Erkenntnisse</w:t>
      </w:r>
      <w:r w:rsidR="00D877FF">
        <w:t xml:space="preserve"> </w:t>
      </w:r>
      <w:r w:rsidR="00D877FF" w:rsidRPr="00F94610">
        <w:t>der</w:t>
      </w:r>
      <w:r w:rsidR="00D877FF">
        <w:t xml:space="preserve"> </w:t>
      </w:r>
      <w:r w:rsidR="00D877FF" w:rsidRPr="009D493B">
        <w:rPr>
          <w:b/>
        </w:rPr>
        <w:t>Autopoiese-Forschung</w:t>
      </w:r>
      <w:r>
        <w:rPr>
          <w:b/>
        </w:rPr>
        <w:t xml:space="preserve"> </w:t>
      </w:r>
      <w:r w:rsidR="00D877FF" w:rsidRPr="00F94610">
        <w:t>und</w:t>
      </w:r>
      <w:r w:rsidR="00D877FF">
        <w:t xml:space="preserve"> </w:t>
      </w:r>
      <w:r>
        <w:t xml:space="preserve">generell, das </w:t>
      </w:r>
      <w:r w:rsidR="00D877FF">
        <w:t xml:space="preserve"> </w:t>
      </w:r>
      <w:r>
        <w:t>m</w:t>
      </w:r>
      <w:r w:rsidR="00D877FF" w:rsidRPr="00F94610">
        <w:t>an</w:t>
      </w:r>
      <w:r w:rsidR="00D877FF">
        <w:t xml:space="preserve"> </w:t>
      </w:r>
      <w:r w:rsidR="00D877FF" w:rsidRPr="00F94610">
        <w:t>letztlich</w:t>
      </w:r>
      <w:r w:rsidR="00D877FF">
        <w:t xml:space="preserve"> </w:t>
      </w:r>
      <w:r w:rsidR="00D877FF" w:rsidRPr="00F94610">
        <w:t>niemand</w:t>
      </w:r>
      <w:r w:rsidR="00D877FF">
        <w:t xml:space="preserve"> </w:t>
      </w:r>
      <w:r w:rsidR="00D877FF" w:rsidRPr="00F94610">
        <w:t>völlig</w:t>
      </w:r>
      <w:r w:rsidR="00D877FF">
        <w:t xml:space="preserve"> </w:t>
      </w:r>
      <w:r w:rsidR="00D877FF" w:rsidRPr="00F94610">
        <w:t>dazu</w:t>
      </w:r>
      <w:r w:rsidR="00D877FF">
        <w:t xml:space="preserve"> </w:t>
      </w:r>
      <w:r w:rsidR="00D877FF" w:rsidRPr="00F94610">
        <w:t>bringen</w:t>
      </w:r>
      <w:r w:rsidR="00D877FF">
        <w:t xml:space="preserve"> </w:t>
      </w:r>
      <w:r w:rsidR="00D877FF" w:rsidRPr="00F94610">
        <w:t>oder</w:t>
      </w:r>
      <w:r w:rsidR="00D877FF">
        <w:t xml:space="preserve"> </w:t>
      </w:r>
      <w:r w:rsidR="00D877FF" w:rsidRPr="00F94610">
        <w:t>zwingen</w:t>
      </w:r>
      <w:r>
        <w:t xml:space="preserve"> </w:t>
      </w:r>
      <w:r w:rsidR="00331B1A" w:rsidRPr="00F94610">
        <w:t>kann</w:t>
      </w:r>
      <w:r w:rsidR="00331B1A">
        <w:t>,</w:t>
      </w:r>
      <w:r w:rsidR="00D877FF">
        <w:t xml:space="preserve"> </w:t>
      </w:r>
      <w:r w:rsidR="00D877FF" w:rsidRPr="00F94610">
        <w:t>ein</w:t>
      </w:r>
      <w:r w:rsidR="00D877FF">
        <w:t xml:space="preserve"> </w:t>
      </w:r>
      <w:r w:rsidR="00D877FF" w:rsidRPr="00F94610">
        <w:t>Angebot</w:t>
      </w:r>
      <w:r w:rsidR="00D877FF">
        <w:t xml:space="preserve"> </w:t>
      </w:r>
      <w:r w:rsidR="00D877FF" w:rsidRPr="00F94610">
        <w:t>von</w:t>
      </w:r>
      <w:r w:rsidR="00D877FF">
        <w:t xml:space="preserve"> </w:t>
      </w:r>
      <w:r w:rsidR="00D877FF" w:rsidRPr="00F94610">
        <w:t>außen</w:t>
      </w:r>
      <w:r w:rsidR="00D877FF">
        <w:t xml:space="preserve"> </w:t>
      </w:r>
      <w:r w:rsidR="00D877FF" w:rsidRPr="00F94610">
        <w:t>gegen</w:t>
      </w:r>
      <w:r w:rsidR="00D877FF">
        <w:t xml:space="preserve"> </w:t>
      </w:r>
      <w:r w:rsidR="00D877FF" w:rsidRPr="00F94610">
        <w:t>den</w:t>
      </w:r>
      <w:r w:rsidR="00D877FF">
        <w:t xml:space="preserve"> </w:t>
      </w:r>
      <w:r w:rsidR="00D877FF" w:rsidRPr="00F94610">
        <w:t>eigenen</w:t>
      </w:r>
      <w:r w:rsidR="00D877FF">
        <w:t xml:space="preserve"> </w:t>
      </w:r>
      <w:r w:rsidR="00D877FF" w:rsidRPr="00F94610">
        <w:t>Willen</w:t>
      </w:r>
      <w:r w:rsidR="00D877FF">
        <w:t xml:space="preserve"> </w:t>
      </w:r>
      <w:r>
        <w:t>umzusetzen.</w:t>
      </w:r>
      <w:r w:rsidR="00D877FF">
        <w:t xml:space="preserve"> </w:t>
      </w:r>
    </w:p>
    <w:p w:rsidR="00F873C0" w:rsidRDefault="00D877FF" w:rsidP="00D877FF">
      <w:r>
        <w:t>Instruktionen, Anweisungen, Ratschläge, befehlsartige Aufforderungen werden besser als „einl</w:t>
      </w:r>
      <w:r>
        <w:t>a</w:t>
      </w:r>
      <w:r>
        <w:t xml:space="preserve">dende Angebote“ mit Wahlmöglichkeiten kommuniziert. Das bedeutet auch, wenn der Empfänger eine Botschaft aufnimmt, baut es sich innerlich nach seinem Bezugssystem und Weltbild um. </w:t>
      </w:r>
    </w:p>
    <w:p w:rsidR="00F873C0" w:rsidRDefault="00D877FF" w:rsidP="005F6D03">
      <w:pPr>
        <w:shd w:val="clear" w:color="auto" w:fill="BFBFBF" w:themeFill="background1" w:themeFillShade="BF"/>
        <w:jc w:val="center"/>
        <w:rPr>
          <w:b/>
        </w:rPr>
      </w:pPr>
      <w:r w:rsidRPr="005F6D03">
        <w:rPr>
          <w:b/>
        </w:rPr>
        <w:t xml:space="preserve">Die </w:t>
      </w:r>
      <w:r w:rsidRPr="005F6D03">
        <w:rPr>
          <w:b/>
          <w:u w:val="single"/>
        </w:rPr>
        <w:t>Bedeutung</w:t>
      </w:r>
      <w:r w:rsidRPr="005F6D03">
        <w:rPr>
          <w:b/>
        </w:rPr>
        <w:t xml:space="preserve"> der Nachricht gibt immer der Empfänger.</w:t>
      </w:r>
    </w:p>
    <w:p w:rsidR="005F6D03" w:rsidRPr="005F6D03" w:rsidRDefault="005F6D03" w:rsidP="005F6D03">
      <w:pPr>
        <w:shd w:val="clear" w:color="auto" w:fill="BFBFBF" w:themeFill="background1" w:themeFillShade="BF"/>
        <w:jc w:val="center"/>
      </w:pPr>
      <w:r w:rsidRPr="005F6D03">
        <w:t>und</w:t>
      </w:r>
    </w:p>
    <w:p w:rsidR="005F6D03" w:rsidRPr="005F6D03" w:rsidRDefault="005F6D03" w:rsidP="005F6D03">
      <w:pPr>
        <w:shd w:val="clear" w:color="auto" w:fill="BFBFBF" w:themeFill="background1" w:themeFillShade="BF"/>
        <w:jc w:val="center"/>
        <w:rPr>
          <w:b/>
        </w:rPr>
      </w:pPr>
      <w:r>
        <w:rPr>
          <w:b/>
        </w:rPr>
        <w:t xml:space="preserve">Die </w:t>
      </w:r>
      <w:r w:rsidRPr="005F6D03">
        <w:rPr>
          <w:b/>
          <w:u w:val="single"/>
        </w:rPr>
        <w:t>Wirkung</w:t>
      </w:r>
      <w:r>
        <w:rPr>
          <w:b/>
        </w:rPr>
        <w:t xml:space="preserve"> einer Intervention bestimmt immer der Klient</w:t>
      </w:r>
    </w:p>
    <w:p w:rsidR="00D877FF" w:rsidRDefault="00D877FF" w:rsidP="00D877FF">
      <w:r>
        <w:t xml:space="preserve">Die Absicht des Senders oder was er gemeint hat, kann völlig ins Leere laufen. Deshalb kommt es auch oft zu Missverständnissen zwischen den Gesprächspartnern, die allerdings aufgeklärt </w:t>
      </w:r>
      <w:r w:rsidR="005F6D03">
        <w:t xml:space="preserve">per Metakommunikation </w:t>
      </w:r>
      <w:r>
        <w:t xml:space="preserve">werden können. </w:t>
      </w:r>
    </w:p>
    <w:p w:rsidR="00D877FF" w:rsidRDefault="00D877FF" w:rsidP="00807ACF">
      <w:pPr>
        <w:rPr>
          <w:szCs w:val="22"/>
        </w:rPr>
      </w:pPr>
    </w:p>
    <w:p w:rsidR="00887C15" w:rsidRDefault="00470B0A" w:rsidP="00614A82">
      <w:pPr>
        <w:pStyle w:val="berschrift1"/>
      </w:pPr>
      <w:bookmarkStart w:id="37" w:name="_Toc94991852"/>
      <w:bookmarkStart w:id="38" w:name="_Toc95072089"/>
      <w:r>
        <w:rPr>
          <w:noProof/>
          <w:lang w:eastAsia="de-DE"/>
        </w:rPr>
        <w:lastRenderedPageBreak/>
        <w:drawing>
          <wp:anchor distT="0" distB="0" distL="114300" distR="114300" simplePos="0" relativeHeight="251706368" behindDoc="1" locked="0" layoutInCell="1" allowOverlap="1">
            <wp:simplePos x="0" y="0"/>
            <wp:positionH relativeFrom="column">
              <wp:posOffset>3759200</wp:posOffset>
            </wp:positionH>
            <wp:positionV relativeFrom="paragraph">
              <wp:posOffset>311785</wp:posOffset>
            </wp:positionV>
            <wp:extent cx="2270760" cy="1518285"/>
            <wp:effectExtent l="19050" t="0" r="0" b="0"/>
            <wp:wrapTight wrapText="bothSides">
              <wp:wrapPolygon edited="0">
                <wp:start x="-181" y="0"/>
                <wp:lineTo x="-181" y="21410"/>
                <wp:lineTo x="21564" y="21410"/>
                <wp:lineTo x="21564" y="0"/>
                <wp:lineTo x="-181" y="0"/>
              </wp:wrapPolygon>
            </wp:wrapTight>
            <wp:docPr id="5"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2270760" cy="1518285"/>
                    </a:xfrm>
                    <a:prstGeom prst="rect">
                      <a:avLst/>
                    </a:prstGeom>
                    <a:noFill/>
                    <a:ln w="9525">
                      <a:noFill/>
                      <a:miter lim="800000"/>
                      <a:headEnd/>
                      <a:tailEnd/>
                    </a:ln>
                  </pic:spPr>
                </pic:pic>
              </a:graphicData>
            </a:graphic>
          </wp:anchor>
        </w:drawing>
      </w:r>
      <w:r w:rsidR="006729F2">
        <w:t>Erfahrungspole Problem – Lösung</w:t>
      </w:r>
      <w:r w:rsidR="00DF7E2A">
        <w:t xml:space="preserve"> </w:t>
      </w:r>
      <w:r w:rsidR="00FE1DE0">
        <w:t>–Erleb</w:t>
      </w:r>
      <w:r w:rsidR="00DF7E2A">
        <w:t>nis</w:t>
      </w:r>
      <w:r w:rsidR="00FE1DE0">
        <w:t>-E</w:t>
      </w:r>
      <w:r w:rsidR="00DF7E2A">
        <w:t>lemente</w:t>
      </w:r>
      <w:bookmarkEnd w:id="37"/>
      <w:bookmarkEnd w:id="38"/>
    </w:p>
    <w:p w:rsidR="00B310E5" w:rsidRDefault="006729F2" w:rsidP="006729F2">
      <w:pPr>
        <w:pStyle w:val="berschrift2"/>
      </w:pPr>
      <w:bookmarkStart w:id="39" w:name="_Toc94991853"/>
      <w:bookmarkStart w:id="40" w:name="_Toc95072090"/>
      <w:r w:rsidRPr="006729F2">
        <w:t>Diskrepanz von Ist und soll</w:t>
      </w:r>
      <w:bookmarkEnd w:id="39"/>
      <w:bookmarkEnd w:id="40"/>
      <w:r w:rsidR="00B310E5">
        <w:t xml:space="preserve"> </w:t>
      </w:r>
    </w:p>
    <w:p w:rsidR="00335570" w:rsidRDefault="00335570" w:rsidP="00B310E5">
      <w:r>
        <w:t>Um ein Problem zu erkennen, braucht es einen inneren Beobachter der dieses nach den o.</w:t>
      </w:r>
      <w:r w:rsidR="001B1B12">
        <w:t>g. Muster-Elementen b</w:t>
      </w:r>
      <w:r w:rsidR="001B1B12">
        <w:t>e</w:t>
      </w:r>
      <w:r w:rsidR="001B1B12">
        <w:t>schreibt und eine Diskrepanz zwischen IST und SOLL d</w:t>
      </w:r>
      <w:r w:rsidR="001B1B12">
        <w:t>e</w:t>
      </w:r>
      <w:r w:rsidR="001B1B12">
        <w:t>finiert.</w:t>
      </w:r>
    </w:p>
    <w:p w:rsidR="001A13D9" w:rsidRDefault="001B1B12">
      <w:r>
        <w:t xml:space="preserve">Dabei können sowohl die Problembeschreibung als auch die Zielbeschreibung so dargelegt werden, dass beide zu Problem beitragen. Wenn die Lösung zum Problem wird, etwa wenn diese nicht selbst erreichbar ist oder wenn zu große Schritte bestimmt werden. (siehe </w:t>
      </w:r>
      <w:r>
        <w:sym w:font="Wingdings" w:char="F0E0"/>
      </w:r>
      <w:r w:rsidR="00C95EBE">
        <w:t>Zielformulierung)</w:t>
      </w:r>
      <w:r w:rsidR="00B310E5">
        <w:t xml:space="preserve"> </w:t>
      </w:r>
      <w:r w:rsidR="00C95EBE">
        <w:t xml:space="preserve">Oft werden viele </w:t>
      </w:r>
      <w:r w:rsidR="006729F2">
        <w:t xml:space="preserve"> </w:t>
      </w:r>
      <w:r w:rsidR="006729F2" w:rsidRPr="00C95EBE">
        <w:rPr>
          <w:b/>
        </w:rPr>
        <w:t>Lösungsversuche</w:t>
      </w:r>
      <w:r w:rsidR="00C95EBE" w:rsidRPr="00C95EBE">
        <w:t xml:space="preserve"> unternommen</w:t>
      </w:r>
      <w:r w:rsidR="006729F2">
        <w:t xml:space="preserve">, die mehr oder weniger erfolgreich waren /sind. </w:t>
      </w:r>
      <w:r w:rsidR="00C95EBE">
        <w:t xml:space="preserve">Deshalb gleich die </w:t>
      </w:r>
      <w:r w:rsidR="00C95EBE" w:rsidRPr="00C95EBE">
        <w:rPr>
          <w:b/>
        </w:rPr>
        <w:t>Frage nach Au</w:t>
      </w:r>
      <w:r w:rsidR="00C95EBE" w:rsidRPr="00C95EBE">
        <w:rPr>
          <w:b/>
        </w:rPr>
        <w:t>s</w:t>
      </w:r>
      <w:r w:rsidR="00C95EBE" w:rsidRPr="00C95EBE">
        <w:rPr>
          <w:b/>
        </w:rPr>
        <w:t>nahmen</w:t>
      </w:r>
      <w:r w:rsidR="00C95EBE">
        <w:t xml:space="preserve"> vom Problem, damit es aus seinem statischen anmutenden Sein aufgelockert wird und eben nicht immer gleich erlebt wird.</w:t>
      </w:r>
      <w:r w:rsidR="00B310E5">
        <w:t xml:space="preserve"> Um ganz handlungsnahe Interventionen praxisnah anzubieten kann man sowohl auf internale Muster – also Elemente die im inneren miteinander verbunden sind, als auch auf interaktionelle Muster, die in der Kommunikation und im Gespräch mit Anderen en</w:t>
      </w:r>
      <w:r w:rsidR="00B310E5">
        <w:t>t</w:t>
      </w:r>
      <w:r w:rsidR="00B310E5">
        <w:t>stehen „gemustert“ werden</w:t>
      </w:r>
    </w:p>
    <w:p w:rsidR="00C31B2F" w:rsidRDefault="00C31B2F"/>
    <w:p w:rsidR="00B310E5" w:rsidRDefault="00B310E5" w:rsidP="00C840F5">
      <w:pPr>
        <w:pStyle w:val="berschrift2"/>
      </w:pPr>
      <w:bookmarkStart w:id="41" w:name="_Toc94991854"/>
      <w:bookmarkStart w:id="42" w:name="_Toc95072091"/>
      <w:r>
        <w:t>Internale Erlebnis-Element</w:t>
      </w:r>
      <w:r w:rsidR="006A18B1">
        <w:t>e (Micro-</w:t>
      </w:r>
      <w:r>
        <w:t>MUSTER)</w:t>
      </w:r>
      <w:bookmarkEnd w:id="41"/>
      <w:bookmarkEnd w:id="42"/>
    </w:p>
    <w:p w:rsidR="00D47131" w:rsidRDefault="00B310E5" w:rsidP="00C840F5">
      <w:r>
        <w:t xml:space="preserve">Diese inneren Erlebnis-Elemente wirken in zirkulärer Wechselwirkung miteinander. Bereits durch einzelne Veränderung weniger Elemente strukturiert sich das gesamte innere Netzwerk um. (Der Unterschied der den Unterschied macht.)  </w:t>
      </w:r>
    </w:p>
    <w:p w:rsidR="00D47131" w:rsidRDefault="00D47131" w:rsidP="00C840F5"/>
    <w:p w:rsidR="00B310E5" w:rsidRDefault="00B310E5" w:rsidP="00C840F5">
      <w:r>
        <w:t xml:space="preserve">Beispiele: innere Bilder, </w:t>
      </w:r>
      <w:r w:rsidR="00943BC5">
        <w:t>Benennung, Erklärung, Schlussfolgerungen, Bewertung, Wahrnehmung, Kö</w:t>
      </w:r>
      <w:r w:rsidR="00943BC5">
        <w:t>r</w:t>
      </w:r>
      <w:r w:rsidR="00943BC5">
        <w:t xml:space="preserve">perkoordinationen etc. </w:t>
      </w:r>
      <w:r w:rsidR="00EA7DA0">
        <w:t>(IST-SOLL-Vergleich)</w:t>
      </w:r>
      <w:r w:rsidR="00943BC5">
        <w:t xml:space="preserve"> </w:t>
      </w:r>
    </w:p>
    <w:p w:rsidR="00501494" w:rsidRDefault="00501494" w:rsidP="00C840F5"/>
    <w:p w:rsidR="00B310E5" w:rsidRPr="00B310E5" w:rsidRDefault="00B310E5" w:rsidP="00C840F5">
      <w:pPr>
        <w:pStyle w:val="berschrift2"/>
      </w:pPr>
      <w:bookmarkStart w:id="43" w:name="_Toc94991855"/>
      <w:bookmarkStart w:id="44" w:name="_Toc95072092"/>
      <w:r w:rsidRPr="00B310E5">
        <w:t>Interaktionelle Erlebnis-Elemente (Macro-Muster)</w:t>
      </w:r>
      <w:bookmarkEnd w:id="43"/>
      <w:bookmarkEnd w:id="44"/>
    </w:p>
    <w:p w:rsidR="00FD73B3" w:rsidRDefault="001A13D9" w:rsidP="00C840F5">
      <w:pPr>
        <w:rPr>
          <w:rFonts w:cs="Times New Roman"/>
        </w:rPr>
      </w:pPr>
      <w:r>
        <w:rPr>
          <w:rFonts w:cs="Times New Roman"/>
        </w:rPr>
        <w:t xml:space="preserve">Der Fokus wird auf die </w:t>
      </w:r>
      <w:r w:rsidRPr="001A13D9">
        <w:rPr>
          <w:rFonts w:cs="Times New Roman"/>
          <w:b/>
        </w:rPr>
        <w:t>Beziehung</w:t>
      </w:r>
      <w:r>
        <w:rPr>
          <w:rFonts w:cs="Times New Roman"/>
        </w:rPr>
        <w:t xml:space="preserve"> und die </w:t>
      </w:r>
      <w:r w:rsidRPr="001A13D9">
        <w:rPr>
          <w:rFonts w:cs="Times New Roman"/>
          <w:b/>
        </w:rPr>
        <w:t>Wec</w:t>
      </w:r>
      <w:r w:rsidRPr="001A13D9">
        <w:rPr>
          <w:rFonts w:cs="Times New Roman"/>
          <w:b/>
        </w:rPr>
        <w:t>h</w:t>
      </w:r>
      <w:r w:rsidRPr="001A13D9">
        <w:rPr>
          <w:rFonts w:cs="Times New Roman"/>
          <w:b/>
        </w:rPr>
        <w:t>selwirkungen</w:t>
      </w:r>
      <w:r>
        <w:rPr>
          <w:rFonts w:cs="Times New Roman"/>
        </w:rPr>
        <w:t xml:space="preserve"> in der interaktionellen Begegnung zwischen Menschen gelegt. </w:t>
      </w:r>
      <w:r w:rsidR="00B310E5" w:rsidRPr="00B310E5">
        <w:rPr>
          <w:rFonts w:cs="Times New Roman"/>
        </w:rPr>
        <w:t xml:space="preserve">Neben den internalen Erlebnis-Mustern gibt es auch </w:t>
      </w:r>
      <w:r w:rsidR="00B310E5" w:rsidRPr="00B310E5">
        <w:rPr>
          <w:rFonts w:cs="Times New Roman"/>
          <w:b/>
        </w:rPr>
        <w:t>interaktionelle Erlebnis-Elemente</w:t>
      </w:r>
      <w:r w:rsidR="00B310E5" w:rsidRPr="00B310E5">
        <w:rPr>
          <w:rFonts w:cs="Times New Roman"/>
        </w:rPr>
        <w:t xml:space="preserve"> auf dir wir beispielsweise im Gespräch reagieren – das ist der Austausch zw</w:t>
      </w:r>
      <w:r w:rsidR="00B310E5" w:rsidRPr="00B310E5">
        <w:rPr>
          <w:rFonts w:cs="Times New Roman"/>
        </w:rPr>
        <w:t>i</w:t>
      </w:r>
      <w:r w:rsidR="00B310E5" w:rsidRPr="00B310E5">
        <w:rPr>
          <w:rFonts w:cs="Times New Roman"/>
        </w:rPr>
        <w:t xml:space="preserve">schen den Menschen deren Muster im </w:t>
      </w:r>
      <w:r w:rsidR="00943BC5" w:rsidRPr="00B310E5">
        <w:rPr>
          <w:rFonts w:cs="Times New Roman"/>
        </w:rPr>
        <w:t>Folgenden</w:t>
      </w:r>
      <w:r w:rsidR="00B310E5" w:rsidRPr="00B310E5">
        <w:rPr>
          <w:rFonts w:cs="Times New Roman"/>
        </w:rPr>
        <w:t xml:space="preserve"> beschrieben werden. Beide „Welten“, innere ä</w:t>
      </w:r>
      <w:r w:rsidR="00B310E5" w:rsidRPr="00B310E5">
        <w:rPr>
          <w:rFonts w:cs="Times New Roman"/>
        </w:rPr>
        <w:t>u</w:t>
      </w:r>
      <w:r w:rsidR="00B310E5" w:rsidRPr="00B310E5">
        <w:rPr>
          <w:rFonts w:cs="Times New Roman"/>
        </w:rPr>
        <w:t>ßere Prozesse wirken gegenseitig auf sich ein und stehen ebenso in rückbezüglicher Wechselwi</w:t>
      </w:r>
      <w:r w:rsidR="00B310E5" w:rsidRPr="00B310E5">
        <w:rPr>
          <w:rFonts w:cs="Times New Roman"/>
        </w:rPr>
        <w:t>r</w:t>
      </w:r>
      <w:r w:rsidR="00B310E5" w:rsidRPr="00B310E5">
        <w:rPr>
          <w:rFonts w:cs="Times New Roman"/>
        </w:rPr>
        <w:t>kung mite</w:t>
      </w:r>
      <w:r w:rsidR="00B310E5" w:rsidRPr="00B310E5">
        <w:rPr>
          <w:rFonts w:cs="Times New Roman"/>
        </w:rPr>
        <w:t>i</w:t>
      </w:r>
      <w:r w:rsidR="00B310E5" w:rsidRPr="00B310E5">
        <w:rPr>
          <w:rFonts w:cs="Times New Roman"/>
        </w:rPr>
        <w:t xml:space="preserve">nander. </w:t>
      </w:r>
    </w:p>
    <w:p w:rsidR="00B310E5" w:rsidRDefault="00904BA2" w:rsidP="00C840F5">
      <w:r w:rsidRPr="00904BA2">
        <w:rPr>
          <w:rFonts w:cs="Times New Roman"/>
          <w:noProof/>
          <w:lang w:eastAsia="de-DE"/>
        </w:rPr>
        <w:pict>
          <v:rect id="_x0000_s1041" style="position:absolute;margin-left:351pt;margin-top:304.6pt;width:62.6pt;height:28.8pt;z-index:251719680" strokecolor="white [3212]"/>
        </w:pict>
      </w:r>
      <w:r w:rsidR="00B310E5" w:rsidRPr="00B310E5">
        <w:rPr>
          <w:rFonts w:cs="Times New Roman"/>
        </w:rPr>
        <w:t xml:space="preserve">Es sind die diversen Verkoppelungen nach dem </w:t>
      </w:r>
      <w:r w:rsidR="00B310E5" w:rsidRPr="00FD73B3">
        <w:rPr>
          <w:rFonts w:cs="Times New Roman"/>
          <w:b/>
        </w:rPr>
        <w:t>Hebb`schen Gesetz</w:t>
      </w:r>
      <w:r w:rsidR="00B310E5" w:rsidRPr="00B310E5">
        <w:rPr>
          <w:rFonts w:cs="Times New Roman"/>
        </w:rPr>
        <w:t>, die dann bei einem Reiz von innen oder außen in der Regel automatisch angetriggert werden miteinander – wie gelernt aufger</w:t>
      </w:r>
      <w:r w:rsidR="00B310E5" w:rsidRPr="00B310E5">
        <w:rPr>
          <w:rFonts w:cs="Times New Roman"/>
        </w:rPr>
        <w:t>u</w:t>
      </w:r>
      <w:r w:rsidR="00B310E5" w:rsidRPr="00B310E5">
        <w:rPr>
          <w:rFonts w:cs="Times New Roman"/>
        </w:rPr>
        <w:t>fen werden und dann gemeinsam feuern. Dabei stehen diese interaktionellen Elemente selbst in rückbezüglichen Wechselwirkungen.</w:t>
      </w:r>
      <w:r w:rsidR="00943BC5">
        <w:rPr>
          <w:rFonts w:cs="Times New Roman"/>
        </w:rPr>
        <w:t xml:space="preserve"> </w:t>
      </w:r>
      <w:r w:rsidR="00943BC5" w:rsidRPr="001A13D9">
        <w:t xml:space="preserve">Beispiele für </w:t>
      </w:r>
      <w:r w:rsidR="00B310E5" w:rsidRPr="001A13D9">
        <w:t>Interaktionelle Erlebnis-Elemente:</w:t>
      </w:r>
      <w:r w:rsidR="00943BC5" w:rsidRPr="001A13D9">
        <w:t xml:space="preserve">  Definitionen, Rollen</w:t>
      </w:r>
      <w:r w:rsidR="001A13D9">
        <w:t xml:space="preserve">/ Funktionen, </w:t>
      </w:r>
      <w:r w:rsidR="00943BC5" w:rsidRPr="001A13D9">
        <w:t xml:space="preserve">Hierarchie / Macht, Regeln / Normen, Zielbeschreibung (Kontext / Situation, Welche Ausnahmen gibt </w:t>
      </w:r>
      <w:r w:rsidR="00331B1A" w:rsidRPr="001A13D9">
        <w:t>es? Etikette</w:t>
      </w:r>
      <w:r w:rsidR="00943BC5" w:rsidRPr="001A13D9">
        <w:t xml:space="preserve"> /Zuschreibungen</w:t>
      </w:r>
      <w:r w:rsidR="001A13D9" w:rsidRPr="001A13D9">
        <w:t xml:space="preserve">, Erwartungen, </w:t>
      </w:r>
      <w:r w:rsidR="00943BC5" w:rsidRPr="001A13D9">
        <w:t>Beziehungs-Muster</w:t>
      </w:r>
      <w:r w:rsidR="001A13D9">
        <w:t xml:space="preserve">, </w:t>
      </w:r>
      <w:r w:rsidR="00B310E5" w:rsidRPr="001A13D9">
        <w:t>WEC</w:t>
      </w:r>
      <w:r w:rsidR="00B310E5" w:rsidRPr="001A13D9">
        <w:t>H</w:t>
      </w:r>
      <w:r w:rsidR="00B310E5" w:rsidRPr="001A13D9">
        <w:t>SELWIRKUNGEN</w:t>
      </w:r>
      <w:r w:rsidR="001A13D9">
        <w:t>, symmetrische oder komplementäre Kommunikation,</w:t>
      </w:r>
      <w:r w:rsidR="00FD73B3">
        <w:t xml:space="preserve"> </w:t>
      </w:r>
      <w:r w:rsidR="001A13D9" w:rsidRPr="001A13D9">
        <w:t>Art des Feedbacks</w:t>
      </w:r>
      <w:r w:rsidR="001A13D9">
        <w:t xml:space="preserve">, </w:t>
      </w:r>
      <w:r w:rsidR="001A13D9" w:rsidRPr="001A13D9">
        <w:t>U</w:t>
      </w:r>
      <w:r w:rsidR="001A13D9" w:rsidRPr="001A13D9">
        <w:t>m</w:t>
      </w:r>
      <w:r w:rsidR="001A13D9" w:rsidRPr="001A13D9">
        <w:t>gang mit Fehlern</w:t>
      </w:r>
      <w:r w:rsidR="001A13D9">
        <w:t xml:space="preserve">, </w:t>
      </w:r>
      <w:r w:rsidR="00B310E5" w:rsidRPr="001A13D9">
        <w:t>Fokus auf</w:t>
      </w:r>
      <w:r w:rsidR="001A13D9">
        <w:t xml:space="preserve"> Auswirkungen, I</w:t>
      </w:r>
      <w:r w:rsidR="00B310E5" w:rsidRPr="001A13D9">
        <w:t>nteraktionsbeiträ</w:t>
      </w:r>
      <w:r w:rsidR="001A13D9">
        <w:t>ge etc.</w:t>
      </w:r>
    </w:p>
    <w:p w:rsidR="00FD73B3" w:rsidRDefault="00FD73B3" w:rsidP="00C840F5"/>
    <w:p w:rsidR="001A13D9" w:rsidRDefault="001A13D9" w:rsidP="00C840F5">
      <w:r>
        <w:t xml:space="preserve">Durch die Mustererkennung </w:t>
      </w:r>
      <w:r w:rsidR="00FD73B3">
        <w:t xml:space="preserve">und Unterschiedsbildung </w:t>
      </w:r>
      <w:r>
        <w:t>können dann bestimme Elemente zieldienlich angepasst werden. (siehe Abbildung)</w:t>
      </w:r>
      <w:r w:rsidR="00501494">
        <w:t>. Es genügt, wenn einzelne Elemente verändert werden – die die den Unterschied machen – diese sind ja auch in Wechselwirkung mit dem Gesamten System und ziehen andere Elementen nach sich.</w:t>
      </w:r>
    </w:p>
    <w:p w:rsidR="001A13D9" w:rsidRDefault="001A13D9" w:rsidP="00C840F5">
      <w:pPr>
        <w:rPr>
          <w:rFonts w:eastAsiaTheme="majorEastAsia" w:cstheme="majorBidi"/>
          <w:b/>
          <w:bCs/>
          <w:color w:val="000000" w:themeColor="text1"/>
          <w:szCs w:val="22"/>
        </w:rPr>
      </w:pPr>
    </w:p>
    <w:p w:rsidR="001A13D9" w:rsidRDefault="001A13D9" w:rsidP="00C840F5">
      <w:pPr>
        <w:rPr>
          <w:rFonts w:eastAsiaTheme="majorEastAsia" w:cstheme="majorBidi"/>
          <w:b/>
          <w:bCs/>
          <w:color w:val="000000" w:themeColor="text1"/>
          <w:szCs w:val="26"/>
        </w:rPr>
      </w:pPr>
    </w:p>
    <w:p w:rsidR="00BD7CC2" w:rsidRDefault="00BD7CC2" w:rsidP="00614A82">
      <w:pPr>
        <w:pStyle w:val="berschrift1"/>
      </w:pPr>
      <w:bookmarkStart w:id="45" w:name="_Toc94991856"/>
      <w:bookmarkStart w:id="46" w:name="_Toc95072093"/>
      <w:r>
        <w:lastRenderedPageBreak/>
        <w:t>Interventionen</w:t>
      </w:r>
      <w:bookmarkEnd w:id="45"/>
      <w:bookmarkEnd w:id="46"/>
      <w:r>
        <w:t xml:space="preserve"> </w:t>
      </w:r>
    </w:p>
    <w:p w:rsidR="00877299" w:rsidRPr="00877299" w:rsidRDefault="00877299" w:rsidP="006A18B1">
      <w:r>
        <w:t>Interventionen aus der hypnosystemischer Perspektive werden in Form von Angeboten oder „Einl</w:t>
      </w:r>
      <w:r>
        <w:t>a</w:t>
      </w:r>
      <w:r>
        <w:t>dungen“ so dem Klienten mit transparenter Produktinformation vermittelt den denen er Wahlfre</w:t>
      </w:r>
      <w:r>
        <w:t>i</w:t>
      </w:r>
      <w:r>
        <w:t xml:space="preserve">heit hat. Nach dem </w:t>
      </w:r>
      <w:r w:rsidRPr="00877299">
        <w:t>ethische</w:t>
      </w:r>
      <w:r>
        <w:t xml:space="preserve">n </w:t>
      </w:r>
      <w:r w:rsidRPr="00877299">
        <w:t xml:space="preserve"> Imperativ:</w:t>
      </w:r>
      <w:r>
        <w:t xml:space="preserve"> </w:t>
      </w:r>
      <w:r w:rsidRPr="00877299">
        <w:t>Handle stets so, dass weitere Möglichkeiten entstehen.“</w:t>
      </w:r>
    </w:p>
    <w:p w:rsidR="00877299" w:rsidRPr="00877299" w:rsidRDefault="00877299" w:rsidP="006A18B1">
      <w:pPr>
        <w:rPr>
          <w:sz w:val="20"/>
          <w:szCs w:val="20"/>
        </w:rPr>
      </w:pPr>
      <w:r w:rsidRPr="00877299">
        <w:rPr>
          <w:sz w:val="20"/>
          <w:szCs w:val="20"/>
        </w:rPr>
        <w:t>Heinz von Foerster</w:t>
      </w:r>
    </w:p>
    <w:p w:rsidR="00877299" w:rsidRDefault="00877299" w:rsidP="006A18B1"/>
    <w:p w:rsidR="00BD7CC2" w:rsidRDefault="00BD7CC2" w:rsidP="006A18B1">
      <w:pPr>
        <w:jc w:val="center"/>
        <w:rPr>
          <w:b/>
        </w:rPr>
      </w:pPr>
      <w:r w:rsidRPr="001E2A4A">
        <w:rPr>
          <w:b/>
        </w:rPr>
        <w:t xml:space="preserve">Interventionen (Veränderungen) sind Maßnahmen der </w:t>
      </w:r>
      <w:r w:rsidRPr="003D796B">
        <w:rPr>
          <w:b/>
          <w:u w:val="single"/>
        </w:rPr>
        <w:t>Unterschiedsbildung</w:t>
      </w:r>
      <w:r w:rsidRPr="001E2A4A">
        <w:rPr>
          <w:b/>
        </w:rPr>
        <w:t>.</w:t>
      </w:r>
    </w:p>
    <w:p w:rsidR="003D796B" w:rsidRPr="001E2A4A" w:rsidRDefault="003D796B" w:rsidP="006A18B1">
      <w:pPr>
        <w:jc w:val="center"/>
        <w:rPr>
          <w:b/>
        </w:rPr>
      </w:pPr>
      <w:r w:rsidRPr="003D796B">
        <w:rPr>
          <w:b/>
          <w:u w:val="single"/>
        </w:rPr>
        <w:t>Unterschiedsbildungen</w:t>
      </w:r>
      <w:r>
        <w:rPr>
          <w:b/>
        </w:rPr>
        <w:t xml:space="preserve"> erzeugen (Neu-)Information</w:t>
      </w:r>
    </w:p>
    <w:p w:rsidR="00BD7CC2" w:rsidRDefault="00BD7CC2" w:rsidP="006A18B1"/>
    <w:p w:rsidR="001163EA" w:rsidRDefault="001163EA" w:rsidP="006A18B1"/>
    <w:p w:rsidR="00BD7CC2" w:rsidRPr="001163EA" w:rsidRDefault="00C214C6" w:rsidP="00614A82">
      <w:pPr>
        <w:pStyle w:val="berschrift1"/>
      </w:pPr>
      <w:bookmarkStart w:id="47" w:name="_Toc94991857"/>
      <w:bookmarkStart w:id="48" w:name="_Toc95072094"/>
      <w:r w:rsidRPr="001163EA">
        <w:t xml:space="preserve">Jedes hier aufgeführte Element </w:t>
      </w:r>
      <w:r w:rsidR="001163EA">
        <w:t xml:space="preserve">der Micro- und Macro- Ebenen </w:t>
      </w:r>
      <w:r w:rsidRPr="001163EA">
        <w:t>kann für eine Lösung be</w:t>
      </w:r>
      <w:r w:rsidRPr="001163EA">
        <w:t>i</w:t>
      </w:r>
      <w:r w:rsidRPr="001163EA">
        <w:t>tragen.</w:t>
      </w:r>
      <w:bookmarkEnd w:id="47"/>
      <w:bookmarkEnd w:id="48"/>
    </w:p>
    <w:p w:rsidR="00C214C6" w:rsidRDefault="00C214C6" w:rsidP="006A18B1">
      <w:r>
        <w:t xml:space="preserve">Dabei brauchen nicht alle Elemente verändert werden. Es genügt diejenigen zu verändern die den </w:t>
      </w:r>
      <w:r w:rsidRPr="003351B7">
        <w:rPr>
          <w:b/>
        </w:rPr>
        <w:t>UNTERSCHIED</w:t>
      </w:r>
      <w:r>
        <w:t xml:space="preserve"> machen.</w:t>
      </w:r>
      <w:r w:rsidR="00555411">
        <w:t xml:space="preserve"> </w:t>
      </w:r>
      <w:r w:rsidR="00555411" w:rsidRPr="00F078EB">
        <w:rPr>
          <w:i/>
          <w:u w:val="single"/>
        </w:rPr>
        <w:t>(Der Unterschied der den Unterschied macht.)</w:t>
      </w:r>
      <w:r w:rsidR="001E2A4A">
        <w:t xml:space="preserve"> Beispielsweise durch die Art der Beschreibung, Benennung, Bewertung durch Vergleiche, den Umgang mit sich selbst oder Klärung der Emotionen indem sie in Bedürfnisse übersetzt werden.</w:t>
      </w:r>
    </w:p>
    <w:p w:rsidR="001E2A4A" w:rsidRDefault="001E2A4A" w:rsidP="006A18B1"/>
    <w:p w:rsidR="001E2A4A" w:rsidRDefault="001E2A4A" w:rsidP="006A18B1">
      <w:r>
        <w:t xml:space="preserve">Schnell Zielführend sind die Interventionen auf der körperlichen Ebene, die auch, wenn jemand in einem momentan „schlechten Zustand“ ist, sofort Wirkung zeigen. </w:t>
      </w:r>
      <w:r>
        <w:br/>
        <w:t xml:space="preserve">Eine der ersten Interventionen ist die Frage auf die Problemdarstellung ist: „Was stattdessen? </w:t>
      </w:r>
      <w:r w:rsidR="00514906">
        <w:t>– und Beschreibungen nach dem o.g. Muster-Elementen als Zielvision detailliert, kompetenzaktivieren beschrieben werden (Lösungstrance). Weiterhin kann dann der Fokus auf AUSNAHMEN und Re</w:t>
      </w:r>
      <w:r w:rsidR="00514906">
        <w:t>s</w:t>
      </w:r>
      <w:r w:rsidR="00514906">
        <w:t>sourcen gerichtet werden.</w:t>
      </w:r>
    </w:p>
    <w:p w:rsidR="008F1106" w:rsidRDefault="008F1106" w:rsidP="006A18B1">
      <w:r>
        <w:t xml:space="preserve">Eine sehr wichtige Prozessbetrachtung ist, dass der Klient meist leidvoll mit Problemen </w:t>
      </w:r>
      <w:r w:rsidR="001A52C0">
        <w:t xml:space="preserve">behaftet ist und zwar eine große </w:t>
      </w:r>
      <w:r w:rsidR="001A52C0" w:rsidRPr="00C70FAF">
        <w:rPr>
          <w:b/>
        </w:rPr>
        <w:t>Veränderungsbereitschaft</w:t>
      </w:r>
      <w:r w:rsidR="001A52C0">
        <w:t xml:space="preserve"> hat, jedoch </w:t>
      </w:r>
      <w:r w:rsidR="007E33BE">
        <w:t>zurzeit</w:t>
      </w:r>
      <w:r w:rsidR="001A52C0">
        <w:t xml:space="preserve"> wenig </w:t>
      </w:r>
      <w:r w:rsidR="001A52C0" w:rsidRPr="00C70FAF">
        <w:rPr>
          <w:b/>
        </w:rPr>
        <w:t>Veränderungskomp</w:t>
      </w:r>
      <w:r w:rsidR="001A52C0" w:rsidRPr="00C70FAF">
        <w:rPr>
          <w:b/>
        </w:rPr>
        <w:t>e</w:t>
      </w:r>
      <w:r w:rsidR="001A52C0" w:rsidRPr="00C70FAF">
        <w:rPr>
          <w:b/>
        </w:rPr>
        <w:t>tenz</w:t>
      </w:r>
      <w:r w:rsidR="001A52C0">
        <w:t xml:space="preserve"> hat. Fazit: Veränderungen können am besten erreicht werden, wenn jemand in „guter Verfa</w:t>
      </w:r>
      <w:r w:rsidR="001A52C0">
        <w:t>s</w:t>
      </w:r>
      <w:r w:rsidR="001A52C0">
        <w:t>sung“ ist, dann zeigt er jedoch meist weniger Bereitschaft für Veränderungen- weil es ihm ja im Augenblick gut geht und daher die Motivation eher gering ist.</w:t>
      </w:r>
    </w:p>
    <w:p w:rsidR="00833944" w:rsidRPr="00C70FAF" w:rsidRDefault="00833944" w:rsidP="006A18B1">
      <w:pPr>
        <w:rPr>
          <w:b/>
        </w:rPr>
      </w:pPr>
      <w:r w:rsidRPr="00C70FAF">
        <w:rPr>
          <w:b/>
          <w:u w:val="single"/>
        </w:rPr>
        <w:t>Bedeutend</w:t>
      </w:r>
      <w:r>
        <w:t xml:space="preserve"> ist auch der Aspekt, dass alles was von einem Berater angeboten wird, mit transparenten Produktinformationen kommuniziert wird. Und der Klient autonom entscheiden kann was für ihn selbst passt. (</w:t>
      </w:r>
      <w:r w:rsidRPr="00C70FAF">
        <w:rPr>
          <w:b/>
        </w:rPr>
        <w:t>Autopoiese</w:t>
      </w:r>
      <w:r w:rsidR="005C4070">
        <w:t xml:space="preserve"> = autonome Selbstbestimmung)</w:t>
      </w:r>
      <w:r w:rsidR="00C70FAF">
        <w:t xml:space="preserve">. </w:t>
      </w:r>
      <w:r w:rsidR="00C70FAF" w:rsidRPr="00C70FAF">
        <w:rPr>
          <w:b/>
        </w:rPr>
        <w:t>Der Klient ist der Experte!</w:t>
      </w:r>
    </w:p>
    <w:p w:rsidR="00C214C6" w:rsidRDefault="00C214C6" w:rsidP="006A18B1"/>
    <w:p w:rsidR="00BD7CC2" w:rsidRDefault="001E2A4A" w:rsidP="00BD7CC2">
      <w:pPr>
        <w:pStyle w:val="berschrift2"/>
      </w:pPr>
      <w:bookmarkStart w:id="49" w:name="_Toc94991858"/>
      <w:bookmarkStart w:id="50" w:name="_Toc95072095"/>
      <w:r>
        <w:t>Weiteren</w:t>
      </w:r>
      <w:r w:rsidR="00BD7CC2">
        <w:t xml:space="preserve"> Interventionsmöglichkeit</w:t>
      </w:r>
      <w:r w:rsidR="00514906">
        <w:t>e</w:t>
      </w:r>
      <w:r w:rsidR="00BD7CC2">
        <w:t>n</w:t>
      </w:r>
      <w:bookmarkEnd w:id="49"/>
      <w:bookmarkEnd w:id="50"/>
    </w:p>
    <w:p w:rsidR="008F1106" w:rsidRDefault="008F1106" w:rsidP="008F1106">
      <w:r>
        <w:t xml:space="preserve">Interventionen sind so zu verstehen, dass durch Unterschiedsbildung </w:t>
      </w:r>
      <w:r w:rsidR="001A52C0">
        <w:t xml:space="preserve">Informationen erzeugt werden die als </w:t>
      </w:r>
      <w:r>
        <w:t>Veränderungen wirken können. Diese können durch Mustererkennung erfragt werden, durch körperliche Methoden oder auf sprachlicher Ebene angeboten werden.</w:t>
      </w:r>
    </w:p>
    <w:p w:rsidR="008F1106" w:rsidRDefault="008F1106" w:rsidP="008F1106">
      <w:pPr>
        <w:rPr>
          <w:b/>
        </w:rPr>
      </w:pPr>
      <w:r>
        <w:t xml:space="preserve">Wichtig:  </w:t>
      </w:r>
      <w:r w:rsidRPr="001A52C0">
        <w:rPr>
          <w:b/>
        </w:rPr>
        <w:t xml:space="preserve">Der Anwender gibt die Bedeutung und </w:t>
      </w:r>
      <w:r w:rsidR="009E45BB">
        <w:rPr>
          <w:b/>
        </w:rPr>
        <w:t>entscheidet</w:t>
      </w:r>
      <w:r w:rsidR="001A52C0">
        <w:rPr>
          <w:b/>
        </w:rPr>
        <w:t xml:space="preserve"> über die </w:t>
      </w:r>
      <w:r w:rsidRPr="001A52C0">
        <w:rPr>
          <w:b/>
        </w:rPr>
        <w:t>Wirkung!</w:t>
      </w:r>
    </w:p>
    <w:p w:rsidR="00877299" w:rsidRPr="001A52C0" w:rsidRDefault="00877299" w:rsidP="008F1106">
      <w:pPr>
        <w:rPr>
          <w:b/>
        </w:rPr>
      </w:pPr>
    </w:p>
    <w:p w:rsidR="00514906" w:rsidRPr="00514906" w:rsidRDefault="00514906" w:rsidP="00B27D2C">
      <w:pPr>
        <w:pStyle w:val="berschrift3"/>
      </w:pPr>
      <w:bookmarkStart w:id="51" w:name="_Toc94991859"/>
      <w:bookmarkStart w:id="52" w:name="_Toc95072096"/>
      <w:r>
        <w:t>Zielentwicklung mit allen Sinnen</w:t>
      </w:r>
      <w:bookmarkEnd w:id="51"/>
      <w:bookmarkEnd w:id="52"/>
    </w:p>
    <w:p w:rsidR="00514906" w:rsidRDefault="00514906">
      <w:r>
        <w:t>Durch den Aufbau und die Fokussierung auf erwünschtes Erleben und Zielvisionen mit allen Si</w:t>
      </w:r>
      <w:r>
        <w:t>n</w:t>
      </w:r>
      <w:r>
        <w:t xml:space="preserve">nen können Lösungen entwickelt werden. </w:t>
      </w:r>
      <w:r w:rsidRPr="00514906">
        <w:rPr>
          <w:b/>
        </w:rPr>
        <w:t>„Eine Reise in die Lösungszeit“.</w:t>
      </w:r>
      <w:r>
        <w:rPr>
          <w:b/>
        </w:rPr>
        <w:t xml:space="preserve">  </w:t>
      </w:r>
      <w:r>
        <w:t xml:space="preserve">Dazu dient Methode des „Als ob“-Rahmen, </w:t>
      </w:r>
      <w:r>
        <w:rPr>
          <w:rFonts w:eastAsia="Times New Roman" w:cs="Times New Roman"/>
          <w:lang w:eastAsia="de-DE"/>
        </w:rPr>
        <w:t xml:space="preserve">wenn man so tut </w:t>
      </w:r>
      <w:r w:rsidRPr="00514906">
        <w:rPr>
          <w:rFonts w:eastAsia="Times New Roman" w:cs="Times New Roman"/>
          <w:lang w:eastAsia="de-DE"/>
        </w:rPr>
        <w:t xml:space="preserve">als ob... Es geht um das </w:t>
      </w:r>
      <w:r w:rsidRPr="00514906">
        <w:rPr>
          <w:rFonts w:eastAsia="Times New Roman" w:cs="Times New Roman"/>
          <w:b/>
          <w:lang w:eastAsia="de-DE"/>
        </w:rPr>
        <w:t>Simulieren von Modellen der Welt</w:t>
      </w:r>
      <w:r w:rsidRPr="00514906">
        <w:rPr>
          <w:rFonts w:eastAsia="Times New Roman" w:cs="Times New Roman"/>
          <w:lang w:eastAsia="de-DE"/>
        </w:rPr>
        <w:t xml:space="preserve"> und die Fähigkeit, so zu denken und zu handeln, als ob diese wahr sind. </w:t>
      </w:r>
      <w:r>
        <w:rPr>
          <w:rFonts w:eastAsia="Times New Roman" w:cs="Times New Roman"/>
          <w:lang w:eastAsia="de-DE"/>
        </w:rPr>
        <w:t>Beispiel:</w:t>
      </w:r>
    </w:p>
    <w:p w:rsidR="00514906" w:rsidRDefault="00514906" w:rsidP="00514906">
      <w:pPr>
        <w:rPr>
          <w:rFonts w:eastAsia="Times New Roman" w:cs="Times New Roman"/>
          <w:lang w:eastAsia="de-DE"/>
        </w:rPr>
      </w:pPr>
      <w:r w:rsidRPr="00514906">
        <w:rPr>
          <w:rFonts w:eastAsia="Times New Roman" w:cs="Times New Roman"/>
          <w:lang w:eastAsia="de-DE"/>
        </w:rPr>
        <w:t xml:space="preserve">"Welche Fähigkeiten bräuchtest Du in dieser Situation?" - "Hmm, weiß nicht..." - "Ok, und wenn </w:t>
      </w:r>
      <w:r w:rsidR="00C921C8">
        <w:rPr>
          <w:rFonts w:eastAsia="Times New Roman" w:cs="Times New Roman"/>
          <w:lang w:eastAsia="de-DE"/>
        </w:rPr>
        <w:t>Sie</w:t>
      </w:r>
      <w:r w:rsidRPr="00514906">
        <w:rPr>
          <w:rFonts w:eastAsia="Times New Roman" w:cs="Times New Roman"/>
          <w:lang w:eastAsia="de-DE"/>
        </w:rPr>
        <w:t xml:space="preserve"> es </w:t>
      </w:r>
      <w:r w:rsidR="00C921C8">
        <w:rPr>
          <w:rFonts w:eastAsia="Times New Roman" w:cs="Times New Roman"/>
          <w:lang w:eastAsia="de-DE"/>
        </w:rPr>
        <w:t>würden…</w:t>
      </w:r>
      <w:r w:rsidRPr="00514906">
        <w:rPr>
          <w:rFonts w:eastAsia="Times New Roman" w:cs="Times New Roman"/>
          <w:lang w:eastAsia="de-DE"/>
        </w:rPr>
        <w:t xml:space="preserve">, was wäre dann?" - "Na dann, würde ich ..." </w:t>
      </w:r>
      <w:r w:rsidR="00C921C8">
        <w:rPr>
          <w:rFonts w:eastAsia="Times New Roman" w:cs="Times New Roman"/>
          <w:lang w:eastAsia="de-DE"/>
        </w:rPr>
        <w:t xml:space="preserve"> „Angenommen Sie würden…“</w:t>
      </w:r>
    </w:p>
    <w:p w:rsidR="00C921C8" w:rsidRPr="00C921C8" w:rsidRDefault="00C921C8" w:rsidP="00C921C8">
      <w:pPr>
        <w:rPr>
          <w:rFonts w:eastAsia="Times New Roman" w:cs="Times New Roman"/>
          <w:color w:val="0D0D0D"/>
          <w:lang w:eastAsia="de-DE"/>
        </w:rPr>
      </w:pPr>
      <w:r>
        <w:rPr>
          <w:rFonts w:eastAsia="Times New Roman" w:cs="Times New Roman"/>
          <w:lang w:eastAsia="de-DE"/>
        </w:rPr>
        <w:t xml:space="preserve">Die speziellen Fragenkategorien wären die Wunderfrage oder die </w:t>
      </w:r>
      <w:r w:rsidRPr="00C921C8">
        <w:rPr>
          <w:rFonts w:eastAsia="Times New Roman" w:cs="Times New Roman"/>
          <w:b/>
          <w:color w:val="0D0D0D"/>
          <w:lang w:eastAsia="de-DE"/>
        </w:rPr>
        <w:t>Hypothetische Fragen</w:t>
      </w:r>
      <w:r>
        <w:rPr>
          <w:rFonts w:eastAsia="Times New Roman" w:cs="Times New Roman"/>
          <w:b/>
          <w:color w:val="0D0D0D"/>
          <w:lang w:eastAsia="de-DE"/>
        </w:rPr>
        <w:t xml:space="preserve"> </w:t>
      </w:r>
      <w:r w:rsidRPr="00C921C8">
        <w:rPr>
          <w:rFonts w:eastAsia="Times New Roman" w:cs="Times New Roman"/>
          <w:color w:val="0D0D0D"/>
          <w:lang w:eastAsia="de-DE"/>
        </w:rPr>
        <w:t>zur Anr</w:t>
      </w:r>
      <w:r w:rsidRPr="00C921C8">
        <w:rPr>
          <w:rFonts w:eastAsia="Times New Roman" w:cs="Times New Roman"/>
          <w:color w:val="0D0D0D"/>
          <w:lang w:eastAsia="de-DE"/>
        </w:rPr>
        <w:t>e</w:t>
      </w:r>
      <w:r w:rsidRPr="00C921C8">
        <w:rPr>
          <w:rFonts w:eastAsia="Times New Roman" w:cs="Times New Roman"/>
          <w:color w:val="0D0D0D"/>
          <w:lang w:eastAsia="de-DE"/>
        </w:rPr>
        <w:t xml:space="preserve">gung für Such- und Findeprozesse </w:t>
      </w:r>
      <w:r>
        <w:rPr>
          <w:rFonts w:eastAsia="Times New Roman" w:cs="Times New Roman"/>
          <w:color w:val="0D0D0D"/>
          <w:lang w:eastAsia="de-DE"/>
        </w:rPr>
        <w:t>für Lösungen und zur</w:t>
      </w:r>
      <w:r w:rsidRPr="00C921C8">
        <w:rPr>
          <w:rFonts w:eastAsia="Times New Roman" w:cs="Times New Roman"/>
          <w:color w:val="0D0D0D"/>
          <w:lang w:eastAsia="de-DE"/>
        </w:rPr>
        <w:t xml:space="preserve"> Förderung der Autonomie und Wahrne</w:t>
      </w:r>
      <w:r w:rsidRPr="00C921C8">
        <w:rPr>
          <w:rFonts w:eastAsia="Times New Roman" w:cs="Times New Roman"/>
          <w:color w:val="0D0D0D"/>
          <w:lang w:eastAsia="de-DE"/>
        </w:rPr>
        <w:t>h</w:t>
      </w:r>
      <w:r w:rsidRPr="00C921C8">
        <w:rPr>
          <w:rFonts w:eastAsia="Times New Roman" w:cs="Times New Roman"/>
          <w:color w:val="0D0D0D"/>
          <w:lang w:eastAsia="de-DE"/>
        </w:rPr>
        <w:t>mung der Eigenkompetenz</w:t>
      </w:r>
      <w:r>
        <w:rPr>
          <w:rFonts w:eastAsia="Times New Roman" w:cs="Times New Roman"/>
          <w:color w:val="0D0D0D"/>
          <w:lang w:eastAsia="de-DE"/>
        </w:rPr>
        <w:t xml:space="preserve"> und </w:t>
      </w:r>
      <w:r w:rsidRPr="00C921C8">
        <w:rPr>
          <w:rFonts w:eastAsia="Times New Roman" w:cs="Times New Roman"/>
          <w:b/>
          <w:color w:val="0D0D0D"/>
          <w:lang w:eastAsia="de-DE"/>
        </w:rPr>
        <w:t>neue Perspektiven</w:t>
      </w:r>
      <w:r w:rsidRPr="00C921C8">
        <w:rPr>
          <w:rFonts w:eastAsia="Times New Roman" w:cs="Times New Roman"/>
          <w:color w:val="0D0D0D"/>
          <w:lang w:eastAsia="de-DE"/>
        </w:rPr>
        <w:t xml:space="preserve">, </w:t>
      </w:r>
      <w:r w:rsidRPr="00C921C8">
        <w:rPr>
          <w:rFonts w:eastAsia="Times New Roman" w:cs="Times New Roman"/>
          <w:b/>
          <w:color w:val="0D0D0D"/>
          <w:lang w:eastAsia="de-DE"/>
        </w:rPr>
        <w:t>andere Aktionen und Reaktionen</w:t>
      </w:r>
      <w:r w:rsidRPr="00C921C8">
        <w:rPr>
          <w:rFonts w:eastAsia="Times New Roman" w:cs="Times New Roman"/>
          <w:color w:val="0D0D0D"/>
          <w:lang w:eastAsia="de-DE"/>
        </w:rPr>
        <w:t xml:space="preserve"> </w:t>
      </w:r>
      <w:r w:rsidRPr="00C921C8">
        <w:rPr>
          <w:rFonts w:eastAsia="Times New Roman" w:cs="Times New Roman"/>
          <w:b/>
          <w:color w:val="0D0D0D"/>
          <w:lang w:eastAsia="de-DE"/>
        </w:rPr>
        <w:t>als bisher</w:t>
      </w:r>
      <w:r>
        <w:rPr>
          <w:rFonts w:eastAsia="Times New Roman" w:cs="Times New Roman"/>
          <w:color w:val="0D0D0D"/>
          <w:lang w:eastAsia="de-DE"/>
        </w:rPr>
        <w:t xml:space="preserve"> zu aktivieren. Die</w:t>
      </w:r>
      <w:r w:rsidRPr="00C921C8">
        <w:rPr>
          <w:rFonts w:eastAsia="Times New Roman" w:cs="Times New Roman"/>
          <w:color w:val="0D0D0D"/>
          <w:lang w:eastAsia="de-DE"/>
        </w:rPr>
        <w:t xml:space="preserve"> Fragen wirken ko</w:t>
      </w:r>
      <w:r>
        <w:rPr>
          <w:rFonts w:eastAsia="Times New Roman" w:cs="Times New Roman"/>
          <w:color w:val="0D0D0D"/>
          <w:lang w:eastAsia="de-DE"/>
        </w:rPr>
        <w:t>mmunikativ nicht nur als Fragen,  s</w:t>
      </w:r>
      <w:r w:rsidRPr="00C921C8">
        <w:rPr>
          <w:rFonts w:eastAsia="Times New Roman" w:cs="Times New Roman"/>
          <w:color w:val="0D0D0D"/>
          <w:lang w:eastAsia="de-DE"/>
        </w:rPr>
        <w:t xml:space="preserve">ie fokussieren </w:t>
      </w:r>
      <w:r>
        <w:rPr>
          <w:rFonts w:eastAsia="Times New Roman" w:cs="Times New Roman"/>
          <w:color w:val="0D0D0D"/>
          <w:lang w:eastAsia="de-DE"/>
        </w:rPr>
        <w:t>und induzi</w:t>
      </w:r>
      <w:r>
        <w:rPr>
          <w:rFonts w:eastAsia="Times New Roman" w:cs="Times New Roman"/>
          <w:color w:val="0D0D0D"/>
          <w:lang w:eastAsia="de-DE"/>
        </w:rPr>
        <w:t>e</w:t>
      </w:r>
      <w:r>
        <w:rPr>
          <w:rFonts w:eastAsia="Times New Roman" w:cs="Times New Roman"/>
          <w:color w:val="0D0D0D"/>
          <w:lang w:eastAsia="de-DE"/>
        </w:rPr>
        <w:t xml:space="preserve">ren </w:t>
      </w:r>
      <w:r w:rsidRPr="00C921C8">
        <w:rPr>
          <w:rFonts w:eastAsia="Times New Roman" w:cs="Times New Roman"/>
          <w:color w:val="0D0D0D"/>
          <w:lang w:eastAsia="de-DE"/>
        </w:rPr>
        <w:t>gleichzeitig die Aufmerks</w:t>
      </w:r>
      <w:r>
        <w:rPr>
          <w:rFonts w:eastAsia="Times New Roman" w:cs="Times New Roman"/>
          <w:color w:val="0D0D0D"/>
          <w:lang w:eastAsia="de-DE"/>
        </w:rPr>
        <w:t xml:space="preserve">amkeit </w:t>
      </w:r>
      <w:r w:rsidRPr="00C921C8">
        <w:rPr>
          <w:rFonts w:eastAsia="Times New Roman" w:cs="Times New Roman"/>
          <w:color w:val="0D0D0D"/>
          <w:lang w:eastAsia="de-DE"/>
        </w:rPr>
        <w:t xml:space="preserve">auf das, wonach gefragt wird. </w:t>
      </w:r>
      <w:r>
        <w:rPr>
          <w:rFonts w:eastAsia="Times New Roman" w:cs="Times New Roman"/>
          <w:color w:val="0D0D0D"/>
          <w:lang w:eastAsia="de-DE"/>
        </w:rPr>
        <w:t>Beispiel:</w:t>
      </w:r>
    </w:p>
    <w:p w:rsidR="00C921C8" w:rsidRPr="00514906" w:rsidRDefault="00C921C8" w:rsidP="00C921C8">
      <w:pPr>
        <w:rPr>
          <w:rFonts w:eastAsia="Times New Roman" w:cs="Times New Roman"/>
          <w:i/>
          <w:lang w:eastAsia="de-DE"/>
        </w:rPr>
      </w:pPr>
      <w:r w:rsidRPr="00C921C8">
        <w:rPr>
          <w:rFonts w:eastAsia="Times New Roman" w:cs="Times New Roman"/>
          <w:i/>
          <w:color w:val="0D0D0D"/>
          <w:spacing w:val="2"/>
          <w:lang w:eastAsia="de-DE"/>
        </w:rPr>
        <w:t>Nehmen wir an, ich würde Sie fragen, ob Sie in der letzten Zeit einmal eine Situation erlebt h</w:t>
      </w:r>
      <w:r w:rsidRPr="00C921C8">
        <w:rPr>
          <w:rFonts w:eastAsia="Times New Roman" w:cs="Times New Roman"/>
          <w:i/>
          <w:color w:val="0D0D0D"/>
          <w:spacing w:val="2"/>
          <w:lang w:eastAsia="de-DE"/>
        </w:rPr>
        <w:t>a</w:t>
      </w:r>
      <w:r w:rsidRPr="00C921C8">
        <w:rPr>
          <w:rFonts w:eastAsia="Times New Roman" w:cs="Times New Roman"/>
          <w:i/>
          <w:color w:val="0D0D0D"/>
          <w:spacing w:val="2"/>
          <w:lang w:eastAsia="de-DE"/>
        </w:rPr>
        <w:t xml:space="preserve">ben, in der Sie gespürt haben, dass Sie einfach so sein durften, wie es Ihnen gerade ums Herz </w:t>
      </w:r>
      <w:r w:rsidRPr="00C921C8">
        <w:rPr>
          <w:rFonts w:eastAsia="Times New Roman" w:cs="Times New Roman"/>
          <w:i/>
          <w:color w:val="0D0D0D"/>
          <w:spacing w:val="2"/>
          <w:lang w:eastAsia="de-DE"/>
        </w:rPr>
        <w:lastRenderedPageBreak/>
        <w:t xml:space="preserve">war, und es einfach gut so war; und Sie würden sich erinnern, wie Sie sich dabei fühlten, wie sich dies auf Ihre </w:t>
      </w:r>
      <w:r w:rsidRPr="00C921C8">
        <w:rPr>
          <w:rFonts w:eastAsia="Times New Roman" w:cs="Times New Roman"/>
          <w:b/>
          <w:i/>
          <w:color w:val="0D0D0D"/>
          <w:spacing w:val="2"/>
          <w:lang w:eastAsia="de-DE"/>
        </w:rPr>
        <w:t>Atmung</w:t>
      </w:r>
      <w:r w:rsidRPr="00C921C8">
        <w:rPr>
          <w:rFonts w:eastAsia="Times New Roman" w:cs="Times New Roman"/>
          <w:i/>
          <w:color w:val="0D0D0D"/>
          <w:spacing w:val="2"/>
          <w:lang w:eastAsia="de-DE"/>
        </w:rPr>
        <w:t xml:space="preserve"> auswirkte und wie Sie sich dann </w:t>
      </w:r>
      <w:r w:rsidRPr="00C921C8">
        <w:rPr>
          <w:rFonts w:eastAsia="Times New Roman" w:cs="Times New Roman"/>
          <w:b/>
          <w:i/>
          <w:color w:val="0D0D0D"/>
          <w:spacing w:val="2"/>
          <w:lang w:eastAsia="de-DE"/>
        </w:rPr>
        <w:t>verhalten</w:t>
      </w:r>
      <w:r w:rsidRPr="00C921C8">
        <w:rPr>
          <w:rFonts w:eastAsia="Times New Roman" w:cs="Times New Roman"/>
          <w:i/>
          <w:color w:val="0D0D0D"/>
          <w:spacing w:val="2"/>
          <w:lang w:eastAsia="de-DE"/>
        </w:rPr>
        <w:t xml:space="preserve"> haben: Welche </w:t>
      </w:r>
      <w:r w:rsidRPr="00C921C8">
        <w:rPr>
          <w:rFonts w:eastAsia="Times New Roman" w:cs="Times New Roman"/>
          <w:b/>
          <w:i/>
          <w:color w:val="0D0D0D"/>
          <w:spacing w:val="2"/>
          <w:lang w:eastAsia="de-DE"/>
        </w:rPr>
        <w:t>Aspekte</w:t>
      </w:r>
      <w:r w:rsidRPr="00C921C8">
        <w:rPr>
          <w:rFonts w:eastAsia="Times New Roman" w:cs="Times New Roman"/>
          <w:i/>
          <w:color w:val="0D0D0D"/>
          <w:spacing w:val="2"/>
          <w:lang w:eastAsia="de-DE"/>
        </w:rPr>
        <w:t xml:space="preserve"> </w:t>
      </w:r>
      <w:r w:rsidRPr="00C921C8">
        <w:rPr>
          <w:rFonts w:eastAsia="Times New Roman" w:cs="Times New Roman"/>
          <w:b/>
          <w:i/>
          <w:color w:val="0D0D0D"/>
          <w:spacing w:val="2"/>
          <w:lang w:eastAsia="de-DE"/>
        </w:rPr>
        <w:t>der</w:t>
      </w:r>
      <w:r w:rsidRPr="00C921C8">
        <w:rPr>
          <w:rFonts w:eastAsia="Times New Roman" w:cs="Times New Roman"/>
          <w:i/>
          <w:color w:val="0D0D0D"/>
          <w:spacing w:val="2"/>
          <w:lang w:eastAsia="de-DE"/>
        </w:rPr>
        <w:t xml:space="preserve"> </w:t>
      </w:r>
      <w:r w:rsidRPr="00C921C8">
        <w:rPr>
          <w:rFonts w:eastAsia="Times New Roman" w:cs="Times New Roman"/>
          <w:b/>
          <w:i/>
          <w:color w:val="0D0D0D"/>
          <w:spacing w:val="2"/>
          <w:lang w:eastAsia="de-DE"/>
        </w:rPr>
        <w:t>E</w:t>
      </w:r>
      <w:r w:rsidRPr="00C921C8">
        <w:rPr>
          <w:rFonts w:eastAsia="Times New Roman" w:cs="Times New Roman"/>
          <w:b/>
          <w:i/>
          <w:color w:val="0D0D0D"/>
          <w:spacing w:val="2"/>
          <w:lang w:eastAsia="de-DE"/>
        </w:rPr>
        <w:t>r</w:t>
      </w:r>
      <w:r w:rsidRPr="00C921C8">
        <w:rPr>
          <w:rFonts w:eastAsia="Times New Roman" w:cs="Times New Roman"/>
          <w:b/>
          <w:i/>
          <w:color w:val="0D0D0D"/>
          <w:spacing w:val="2"/>
          <w:lang w:eastAsia="de-DE"/>
        </w:rPr>
        <w:t>innerung</w:t>
      </w:r>
      <w:r w:rsidRPr="00C921C8">
        <w:rPr>
          <w:rFonts w:eastAsia="Times New Roman" w:cs="Times New Roman"/>
          <w:i/>
          <w:color w:val="0D0D0D"/>
          <w:spacing w:val="2"/>
          <w:lang w:eastAsia="de-DE"/>
        </w:rPr>
        <w:t xml:space="preserve"> würden als erste auftauchen? Würden Sie es </w:t>
      </w:r>
      <w:r w:rsidRPr="00C921C8">
        <w:rPr>
          <w:rFonts w:eastAsia="Times New Roman" w:cs="Times New Roman"/>
          <w:b/>
          <w:i/>
          <w:color w:val="0D0D0D"/>
          <w:spacing w:val="2"/>
          <w:lang w:eastAsia="de-DE"/>
        </w:rPr>
        <w:t>eher körperlich</w:t>
      </w:r>
      <w:r w:rsidRPr="00C921C8">
        <w:rPr>
          <w:rFonts w:eastAsia="Times New Roman" w:cs="Times New Roman"/>
          <w:i/>
          <w:color w:val="0D0D0D"/>
          <w:spacing w:val="2"/>
          <w:lang w:eastAsia="de-DE"/>
        </w:rPr>
        <w:t xml:space="preserve"> merken, oder würde z</w:t>
      </w:r>
      <w:r w:rsidRPr="00C921C8">
        <w:rPr>
          <w:rFonts w:eastAsia="Times New Roman" w:cs="Times New Roman"/>
          <w:i/>
          <w:color w:val="0D0D0D"/>
          <w:spacing w:val="2"/>
          <w:lang w:eastAsia="de-DE"/>
        </w:rPr>
        <w:t>u</w:t>
      </w:r>
      <w:r w:rsidRPr="00C921C8">
        <w:rPr>
          <w:rFonts w:eastAsia="Times New Roman" w:cs="Times New Roman"/>
          <w:i/>
          <w:color w:val="0D0D0D"/>
          <w:spacing w:val="2"/>
          <w:lang w:eastAsia="de-DE"/>
        </w:rPr>
        <w:t xml:space="preserve">nächst erst einmal ein </w:t>
      </w:r>
      <w:r w:rsidRPr="00C921C8">
        <w:rPr>
          <w:rFonts w:eastAsia="Times New Roman" w:cs="Times New Roman"/>
          <w:b/>
          <w:i/>
          <w:color w:val="0D0D0D"/>
          <w:spacing w:val="2"/>
          <w:lang w:eastAsia="de-DE"/>
        </w:rPr>
        <w:t>Erinnerungsbild</w:t>
      </w:r>
      <w:r w:rsidRPr="00C921C8">
        <w:rPr>
          <w:rFonts w:eastAsia="Times New Roman" w:cs="Times New Roman"/>
          <w:i/>
          <w:color w:val="0D0D0D"/>
          <w:spacing w:val="2"/>
          <w:lang w:eastAsia="de-DE"/>
        </w:rPr>
        <w:t xml:space="preserve"> aufsteigen? </w:t>
      </w:r>
    </w:p>
    <w:p w:rsidR="00514906" w:rsidRDefault="00514906"/>
    <w:p w:rsidR="001A52C0" w:rsidRDefault="00E82A41" w:rsidP="00B27D2C">
      <w:pPr>
        <w:pStyle w:val="berschrift3"/>
      </w:pPr>
      <w:bookmarkStart w:id="53" w:name="_Toc94991860"/>
      <w:bookmarkStart w:id="54" w:name="_Toc95072097"/>
      <w:r>
        <w:t xml:space="preserve">Vergleich und Veränderung der </w:t>
      </w:r>
      <w:r w:rsidR="00E17605">
        <w:t xml:space="preserve">internalen </w:t>
      </w:r>
      <w:r w:rsidR="001A52C0">
        <w:t>MUSTER-</w:t>
      </w:r>
      <w:r>
        <w:t>Elemente</w:t>
      </w:r>
      <w:bookmarkEnd w:id="53"/>
      <w:bookmarkEnd w:id="54"/>
      <w:r>
        <w:t xml:space="preserve"> </w:t>
      </w:r>
    </w:p>
    <w:p w:rsidR="001A52C0" w:rsidRDefault="00D473D4">
      <w:r>
        <w:t xml:space="preserve">Die oben </w:t>
      </w:r>
      <w:r w:rsidR="00E82A41">
        <w:t>dargestellten Muster-Elemente können verändert werden. Dazu ist zu prüfen wie sie sich auf das erwünschte Erleben / Ziel</w:t>
      </w:r>
      <w:r>
        <w:t>e</w:t>
      </w:r>
      <w:r w:rsidR="00E82A41">
        <w:t xml:space="preserve"> auswirken oder wie sie zieldienlich wirken.</w:t>
      </w:r>
      <w:r>
        <w:t xml:space="preserve"> Durch den Ver</w:t>
      </w:r>
      <w:r w:rsidR="00E30CBC">
        <w:t xml:space="preserve">gleich der Muster-Elemente </w:t>
      </w:r>
      <w:r>
        <w:t>können dann wirksame Unterschiede ermittelt werden</w:t>
      </w:r>
      <w:r w:rsidR="00E30CBC">
        <w:t>.</w:t>
      </w:r>
      <w:r>
        <w:t xml:space="preserve"> (</w:t>
      </w:r>
      <w:r>
        <w:sym w:font="Wingdings" w:char="F0E0"/>
      </w:r>
      <w:r>
        <w:t xml:space="preserve"> 6.1)</w:t>
      </w:r>
    </w:p>
    <w:p w:rsidR="00D473D4" w:rsidRDefault="00D473D4"/>
    <w:p w:rsidR="00E17605" w:rsidRDefault="00E17605" w:rsidP="00B27D2C">
      <w:pPr>
        <w:pStyle w:val="berschrift3"/>
      </w:pPr>
      <w:bookmarkStart w:id="55" w:name="_Toc94991861"/>
      <w:bookmarkStart w:id="56" w:name="_Toc95072098"/>
      <w:r>
        <w:t>Vergleich der interaktionellen MUSTER-Elemente</w:t>
      </w:r>
      <w:bookmarkEnd w:id="55"/>
      <w:bookmarkEnd w:id="56"/>
    </w:p>
    <w:p w:rsidR="00D473D4" w:rsidRDefault="00D473D4">
      <w:r>
        <w:t>Interaktionell ist das direkte dialogische Gespräch mit anderen oder hypothetisch die Konversation mit relevanten anderen realen Menschen oder auch mit imaginären Personifikationen.</w:t>
      </w:r>
    </w:p>
    <w:p w:rsidR="00E17605" w:rsidRDefault="00E17605">
      <w:r>
        <w:t xml:space="preserve">Mit dem Fokus auf </w:t>
      </w:r>
      <w:r w:rsidRPr="00D473D4">
        <w:rPr>
          <w:b/>
        </w:rPr>
        <w:t>Wechselwirkungen</w:t>
      </w:r>
      <w:r>
        <w:t xml:space="preserve"> und  </w:t>
      </w:r>
      <w:r w:rsidRPr="00D473D4">
        <w:rPr>
          <w:b/>
        </w:rPr>
        <w:t>Beziehungen</w:t>
      </w:r>
      <w:r>
        <w:t xml:space="preserve"> können die </w:t>
      </w:r>
      <w:r w:rsidRPr="00463086">
        <w:rPr>
          <w:b/>
        </w:rPr>
        <w:t>Muster der Kommunik</w:t>
      </w:r>
      <w:r w:rsidRPr="00463086">
        <w:rPr>
          <w:b/>
        </w:rPr>
        <w:t>a</w:t>
      </w:r>
      <w:r w:rsidRPr="00463086">
        <w:rPr>
          <w:b/>
        </w:rPr>
        <w:t>tion</w:t>
      </w:r>
      <w:r>
        <w:t xml:space="preserve"> </w:t>
      </w:r>
      <w:r w:rsidR="00B10085">
        <w:t xml:space="preserve">mit Anderen </w:t>
      </w:r>
      <w:r>
        <w:t>erkannt und verändert werden</w:t>
      </w:r>
      <w:r w:rsidR="00463086">
        <w:t xml:space="preserve">. </w:t>
      </w:r>
      <w:r w:rsidR="00B10085">
        <w:t>Welche Beiträge, Kommentare, Wünsche etc. kommen von Anderen im Gespräch. Welche Rückmeldung werden geäußert und wie wirkt das wi</w:t>
      </w:r>
      <w:r w:rsidR="00B10085">
        <w:t>e</w:t>
      </w:r>
      <w:r w:rsidR="00B10085">
        <w:t xml:space="preserve">der zurück. Ein laufender, permanenter Prozess der </w:t>
      </w:r>
      <w:r w:rsidR="00B10085" w:rsidRPr="00D473D4">
        <w:rPr>
          <w:b/>
        </w:rPr>
        <w:t>rückbezüglichen Wechselwirkungen</w:t>
      </w:r>
      <w:r w:rsidR="00B10085">
        <w:t>. Dazu können zirkuläre Fragen gestellt werden die wieder neue Informationen erzeugen können. Beispi</w:t>
      </w:r>
      <w:r w:rsidR="00B10085">
        <w:t>e</w:t>
      </w:r>
      <w:r w:rsidR="00B10085">
        <w:t>le:</w:t>
      </w:r>
    </w:p>
    <w:p w:rsidR="00B10085" w:rsidRDefault="003068BE" w:rsidP="00B10085">
      <w:r w:rsidRPr="003068BE">
        <w:rPr>
          <w:b/>
          <w:u w:val="single"/>
        </w:rPr>
        <w:t>Triadisch</w:t>
      </w:r>
      <w:r>
        <w:t xml:space="preserve">: </w:t>
      </w:r>
      <w:r w:rsidR="00B10085">
        <w:t>„Was würde der zweite Sohn dazu sagen?“, „</w:t>
      </w:r>
      <w:r w:rsidR="00B10085" w:rsidRPr="00B10085">
        <w:t>Was glauben Sie, würde</w:t>
      </w:r>
      <w:r w:rsidR="00B10085">
        <w:t xml:space="preserve"> </w:t>
      </w:r>
      <w:r w:rsidR="00B10085" w:rsidRPr="00B10085">
        <w:t xml:space="preserve">Herr X bei dieser Frage antworten? </w:t>
      </w:r>
      <w:r w:rsidR="00B10085">
        <w:t>„</w:t>
      </w:r>
      <w:r w:rsidR="00B10085" w:rsidRPr="00B10085">
        <w:t>Wenn X jetzt hier wäre–welchen Rat würde</w:t>
      </w:r>
      <w:r w:rsidR="00B10085">
        <w:t xml:space="preserve"> </w:t>
      </w:r>
      <w:r w:rsidR="00B10085" w:rsidRPr="00B10085">
        <w:t xml:space="preserve">er Ihnen vermutlich geben? </w:t>
      </w:r>
    </w:p>
    <w:p w:rsidR="00B10085" w:rsidRPr="00B10085" w:rsidRDefault="00B10085" w:rsidP="00B10085">
      <w:r w:rsidRPr="00B10085">
        <w:t xml:space="preserve">andere </w:t>
      </w:r>
      <w:r w:rsidRPr="003068BE">
        <w:rPr>
          <w:b/>
          <w:u w:val="single"/>
        </w:rPr>
        <w:t>Zeitperspektive</w:t>
      </w:r>
      <w:r>
        <w:t>:</w:t>
      </w:r>
      <w:r w:rsidRPr="00B10085">
        <w:t xml:space="preserve"> Wenn Sie in 5 Jahren auf die jetzige Situation zurückblicken: wie </w:t>
      </w:r>
    </w:p>
    <w:p w:rsidR="00B10085" w:rsidRPr="00B10085" w:rsidRDefault="00B10085" w:rsidP="00B10085">
      <w:r w:rsidRPr="00B10085">
        <w:t xml:space="preserve">denken Sie darüber? Was war hilfreich? </w:t>
      </w:r>
      <w:r>
        <w:t>„</w:t>
      </w:r>
      <w:r w:rsidRPr="00B10085">
        <w:t>Wenn Sie noch mal vor dieser Aufgabe stehen würden: was würden</w:t>
      </w:r>
      <w:r>
        <w:t xml:space="preserve"> </w:t>
      </w:r>
      <w:r w:rsidRPr="00B10085">
        <w:t xml:space="preserve">Sie anders machen? Was würden Sie in keinem Fall ändern? </w:t>
      </w:r>
    </w:p>
    <w:p w:rsidR="001D0AFF" w:rsidRDefault="00331B1A" w:rsidP="00B10085">
      <w:r w:rsidRPr="003068BE">
        <w:rPr>
          <w:b/>
          <w:u w:val="single"/>
        </w:rPr>
        <w:t>Wechselwirkung</w:t>
      </w:r>
      <w:r>
        <w:t>: „</w:t>
      </w:r>
      <w:r w:rsidRPr="00B10085">
        <w:t>Wenn Sie das tun</w:t>
      </w:r>
      <w:r>
        <w:t xml:space="preserve"> würden,</w:t>
      </w:r>
      <w:r w:rsidRPr="00B10085">
        <w:t xml:space="preserve"> wie </w:t>
      </w:r>
      <w:r>
        <w:t xml:space="preserve"> würden </w:t>
      </w:r>
      <w:r w:rsidRPr="00B10085">
        <w:t xml:space="preserve">dann </w:t>
      </w:r>
      <w:r>
        <w:t>für Sie wichtige Andere</w:t>
      </w:r>
      <w:r w:rsidRPr="00B10085">
        <w:t xml:space="preserve"> reagi</w:t>
      </w:r>
      <w:r w:rsidRPr="00B10085">
        <w:t>e</w:t>
      </w:r>
      <w:r w:rsidRPr="00B10085">
        <w:t>ren</w:t>
      </w:r>
      <w:r>
        <w:t>? „</w:t>
      </w:r>
      <w:r w:rsidRPr="00B10085">
        <w:t xml:space="preserve">Was tun Sie, wenn </w:t>
      </w:r>
      <w:r>
        <w:t>Andere</w:t>
      </w:r>
      <w:r w:rsidRPr="00B10085">
        <w:t xml:space="preserve"> auf diese Weise </w:t>
      </w:r>
      <w:r>
        <w:t>reagieren würden?“</w:t>
      </w:r>
      <w:r w:rsidRPr="00B10085">
        <w:br/>
      </w:r>
      <w:r w:rsidRPr="003068BE">
        <w:rPr>
          <w:b/>
        </w:rPr>
        <w:t>Auswirkungen</w:t>
      </w:r>
      <w:r>
        <w:t>: „</w:t>
      </w:r>
      <w:r w:rsidRPr="00B10085">
        <w:t xml:space="preserve">Wie </w:t>
      </w:r>
      <w:r>
        <w:t xml:space="preserve">würden Andere in </w:t>
      </w:r>
      <w:r w:rsidRPr="00B10085">
        <w:t>Ihre Umgebung auf diesen Schritt reagieren?</w:t>
      </w:r>
      <w:r>
        <w:t xml:space="preserve"> „</w:t>
      </w:r>
      <w:r w:rsidRPr="00B10085">
        <w:t xml:space="preserve">Wer </w:t>
      </w:r>
      <w:r>
        <w:t xml:space="preserve">würde </w:t>
      </w:r>
      <w:r w:rsidRPr="00B10085">
        <w:t xml:space="preserve"> alles davon betroffen, wenn Sie diese Veränderung  durchführ</w:t>
      </w:r>
      <w:r>
        <w:t>t</w:t>
      </w:r>
      <w:r w:rsidRPr="00B10085">
        <w:t>en?</w:t>
      </w:r>
    </w:p>
    <w:p w:rsidR="001D0AFF" w:rsidRDefault="001D0AFF" w:rsidP="00B10085"/>
    <w:p w:rsidR="001D0AFF" w:rsidRDefault="001D0AFF" w:rsidP="00B27D2C">
      <w:pPr>
        <w:pStyle w:val="berschrift3"/>
      </w:pPr>
      <w:bookmarkStart w:id="57" w:name="_Toc94991862"/>
      <w:bookmarkStart w:id="58" w:name="_Toc95072099"/>
      <w:r>
        <w:t>Konzept der Imaginationen</w:t>
      </w:r>
      <w:bookmarkEnd w:id="57"/>
      <w:bookmarkEnd w:id="58"/>
    </w:p>
    <w:p w:rsidR="00B10085" w:rsidRDefault="003F6B26" w:rsidP="00B10085">
      <w:r>
        <w:t xml:space="preserve">Dem Gehirn ist es gleichgültig, ob wir etwas in der Realität oder imaginär als Vorstellung uns etwas „einbilden“. Wir wissen durch die </w:t>
      </w:r>
      <w:r w:rsidRPr="003F6B26">
        <w:rPr>
          <w:b/>
        </w:rPr>
        <w:t>Priming</w:t>
      </w:r>
      <w:r>
        <w:rPr>
          <w:b/>
        </w:rPr>
        <w:t>-Forschung</w:t>
      </w:r>
      <w:r>
        <w:t>, dass sich Bahnungen und Assoziationen bereits durch einzelne Worte oder im Großen auch Erzählungen und Anekdoten ausbilden und sich auf das ganze System auswirken. Ob wir nu</w:t>
      </w:r>
      <w:r w:rsidR="002F15D0">
        <w:t>n lesen, die Filme im Fernsehen anschauen oder durch die Landschaft wandern. Hier hat das NLP einen wesentlichen Beitrag dazu geleistet, dass die Art wie wir etwas sinnlich wahrnehmen. Das kann nun auch im Sinne von zieldienlichen Erwünschten Erleben genutzt werden. In der Alltagssprache wird das fast ausschließlich von professionellen B</w:t>
      </w:r>
      <w:r w:rsidR="002F15D0">
        <w:t>e</w:t>
      </w:r>
      <w:r w:rsidR="002F15D0">
        <w:t>ratern erkannt.  Wir können die fünf Sinne (sehen, hören, spüren, riechen, schmecken) in Unter-Kategorien (Submodalitäten der Sinne) entfalten und auch entsprechend verändern. Es macht be</w:t>
      </w:r>
      <w:r w:rsidR="002F15D0">
        <w:t>i</w:t>
      </w:r>
      <w:r w:rsidR="002F15D0">
        <w:t>spielsweise einen Unterschied, ob wir etwas nah oder fern im äußeren oder innerem Denken (im</w:t>
      </w:r>
      <w:r w:rsidR="002F15D0">
        <w:t>a</w:t>
      </w:r>
      <w:r w:rsidR="002F15D0">
        <w:t xml:space="preserve">ginativ) wahrnehmen. </w:t>
      </w:r>
      <w:r w:rsidR="00D13007">
        <w:t xml:space="preserve">Bei Gesprächen im Alltag könne wir etwa hören: „Anspannung, jmd. nicht riechen können, großartig, laut, Blickwinkel etc. Verändert man die Submodalitäten zu bewirkt es ein anderes Erleben. </w:t>
      </w:r>
      <w:r w:rsidR="002F15D0">
        <w:t>Hier einige Muster:</w:t>
      </w:r>
    </w:p>
    <w:tbl>
      <w:tblPr>
        <w:tblStyle w:val="Tabellengitternetz"/>
        <w:tblW w:w="0" w:type="auto"/>
        <w:tblLook w:val="04A0"/>
      </w:tblPr>
      <w:tblGrid>
        <w:gridCol w:w="3070"/>
        <w:gridCol w:w="3070"/>
        <w:gridCol w:w="3607"/>
      </w:tblGrid>
      <w:tr w:rsidR="00D13007" w:rsidRPr="00D13007" w:rsidTr="00D13007">
        <w:tc>
          <w:tcPr>
            <w:tcW w:w="3070" w:type="dxa"/>
          </w:tcPr>
          <w:p w:rsidR="00D13007" w:rsidRPr="00D13007" w:rsidRDefault="00D13007" w:rsidP="00D13007">
            <w:pPr>
              <w:jc w:val="center"/>
              <w:rPr>
                <w:rFonts w:ascii="Arial" w:hAnsi="Arial"/>
                <w:sz w:val="20"/>
                <w:szCs w:val="20"/>
              </w:rPr>
            </w:pPr>
            <w:r w:rsidRPr="00D13007">
              <w:rPr>
                <w:rFonts w:ascii="Arial" w:hAnsi="Arial"/>
                <w:sz w:val="20"/>
                <w:szCs w:val="20"/>
              </w:rPr>
              <w:t>Visuell</w:t>
            </w:r>
          </w:p>
        </w:tc>
        <w:tc>
          <w:tcPr>
            <w:tcW w:w="3070" w:type="dxa"/>
          </w:tcPr>
          <w:p w:rsidR="00D13007" w:rsidRPr="00D13007" w:rsidRDefault="00D13007" w:rsidP="00D13007">
            <w:pPr>
              <w:jc w:val="center"/>
              <w:rPr>
                <w:rFonts w:ascii="Arial" w:hAnsi="Arial"/>
                <w:sz w:val="20"/>
                <w:szCs w:val="20"/>
              </w:rPr>
            </w:pPr>
            <w:r w:rsidRPr="00D13007">
              <w:rPr>
                <w:rFonts w:ascii="Arial" w:hAnsi="Arial"/>
                <w:sz w:val="20"/>
                <w:szCs w:val="20"/>
              </w:rPr>
              <w:t>Auditiv</w:t>
            </w:r>
          </w:p>
        </w:tc>
        <w:tc>
          <w:tcPr>
            <w:tcW w:w="3607" w:type="dxa"/>
          </w:tcPr>
          <w:p w:rsidR="00D13007" w:rsidRPr="00D13007" w:rsidRDefault="00D13007" w:rsidP="00D13007">
            <w:pPr>
              <w:jc w:val="center"/>
              <w:rPr>
                <w:rFonts w:ascii="Arial" w:hAnsi="Arial"/>
                <w:sz w:val="18"/>
                <w:szCs w:val="18"/>
              </w:rPr>
            </w:pPr>
            <w:r w:rsidRPr="00D13007">
              <w:rPr>
                <w:rFonts w:ascii="Arial" w:hAnsi="Arial"/>
                <w:sz w:val="18"/>
                <w:szCs w:val="18"/>
              </w:rPr>
              <w:t>Körperliche Phänomene /Kinästhetisch</w:t>
            </w:r>
          </w:p>
        </w:tc>
      </w:tr>
      <w:tr w:rsidR="00D13007" w:rsidRPr="00D13007" w:rsidTr="00D13007">
        <w:tc>
          <w:tcPr>
            <w:tcW w:w="3070" w:type="dxa"/>
          </w:tcPr>
          <w:p w:rsidR="00D13007" w:rsidRPr="00D13007" w:rsidRDefault="00D13007" w:rsidP="002343B1">
            <w:pPr>
              <w:numPr>
                <w:ilvl w:val="0"/>
                <w:numId w:val="11"/>
              </w:numPr>
              <w:ind w:left="284" w:hanging="284"/>
              <w:contextualSpacing/>
              <w:rPr>
                <w:rFonts w:ascii="Arial" w:hAnsi="Arial"/>
                <w:sz w:val="20"/>
                <w:szCs w:val="20"/>
              </w:rPr>
            </w:pPr>
            <w:r w:rsidRPr="00D13007">
              <w:rPr>
                <w:rFonts w:ascii="Arial" w:hAnsi="Arial"/>
                <w:sz w:val="20"/>
                <w:szCs w:val="20"/>
              </w:rPr>
              <w:t>Innere Bilder /Filme</w:t>
            </w:r>
          </w:p>
          <w:p w:rsidR="00D13007" w:rsidRPr="00D13007" w:rsidRDefault="00D13007" w:rsidP="002343B1">
            <w:pPr>
              <w:numPr>
                <w:ilvl w:val="0"/>
                <w:numId w:val="11"/>
              </w:numPr>
              <w:ind w:left="284" w:hanging="284"/>
              <w:contextualSpacing/>
              <w:rPr>
                <w:rFonts w:ascii="Arial" w:hAnsi="Arial"/>
                <w:sz w:val="20"/>
                <w:szCs w:val="20"/>
              </w:rPr>
            </w:pPr>
            <w:r w:rsidRPr="00D13007">
              <w:rPr>
                <w:rFonts w:ascii="Arial" w:hAnsi="Arial"/>
                <w:sz w:val="20"/>
                <w:szCs w:val="20"/>
              </w:rPr>
              <w:t>hell / dunkel</w:t>
            </w:r>
          </w:p>
          <w:p w:rsidR="00D13007" w:rsidRPr="00D13007" w:rsidRDefault="00D13007" w:rsidP="002343B1">
            <w:pPr>
              <w:numPr>
                <w:ilvl w:val="0"/>
                <w:numId w:val="11"/>
              </w:numPr>
              <w:ind w:left="284" w:hanging="284"/>
              <w:contextualSpacing/>
              <w:rPr>
                <w:rFonts w:ascii="Arial" w:hAnsi="Arial"/>
                <w:sz w:val="20"/>
                <w:szCs w:val="20"/>
              </w:rPr>
            </w:pPr>
            <w:r w:rsidRPr="00D13007">
              <w:rPr>
                <w:rFonts w:ascii="Arial" w:hAnsi="Arial"/>
                <w:sz w:val="20"/>
                <w:szCs w:val="20"/>
              </w:rPr>
              <w:t>farbig / schwarz-weiß</w:t>
            </w:r>
          </w:p>
          <w:p w:rsidR="00D13007" w:rsidRPr="00D13007" w:rsidRDefault="00D13007" w:rsidP="002343B1">
            <w:pPr>
              <w:numPr>
                <w:ilvl w:val="0"/>
                <w:numId w:val="11"/>
              </w:numPr>
              <w:ind w:left="284" w:hanging="284"/>
              <w:contextualSpacing/>
              <w:rPr>
                <w:rFonts w:ascii="Arial" w:hAnsi="Arial"/>
                <w:sz w:val="20"/>
                <w:szCs w:val="20"/>
              </w:rPr>
            </w:pPr>
            <w:r w:rsidRPr="00D13007">
              <w:rPr>
                <w:rFonts w:ascii="Arial" w:hAnsi="Arial"/>
                <w:sz w:val="20"/>
                <w:szCs w:val="20"/>
              </w:rPr>
              <w:t>weich / scharf</w:t>
            </w:r>
          </w:p>
          <w:p w:rsidR="00D13007" w:rsidRPr="00D13007" w:rsidRDefault="00D13007" w:rsidP="002343B1">
            <w:pPr>
              <w:numPr>
                <w:ilvl w:val="0"/>
                <w:numId w:val="11"/>
              </w:numPr>
              <w:ind w:left="284" w:hanging="284"/>
              <w:contextualSpacing/>
              <w:rPr>
                <w:rFonts w:ascii="Arial" w:hAnsi="Arial"/>
                <w:sz w:val="20"/>
                <w:szCs w:val="20"/>
              </w:rPr>
            </w:pPr>
            <w:r w:rsidRPr="00D13007">
              <w:rPr>
                <w:rFonts w:ascii="Arial" w:hAnsi="Arial"/>
                <w:sz w:val="20"/>
                <w:szCs w:val="20"/>
              </w:rPr>
              <w:t>nah / fern</w:t>
            </w:r>
          </w:p>
        </w:tc>
        <w:tc>
          <w:tcPr>
            <w:tcW w:w="3070" w:type="dxa"/>
          </w:tcPr>
          <w:p w:rsidR="00D13007" w:rsidRPr="00D13007" w:rsidRDefault="00D13007" w:rsidP="002343B1">
            <w:pPr>
              <w:numPr>
                <w:ilvl w:val="0"/>
                <w:numId w:val="11"/>
              </w:numPr>
              <w:ind w:left="284" w:hanging="284"/>
              <w:contextualSpacing/>
              <w:rPr>
                <w:rFonts w:ascii="Arial" w:hAnsi="Arial"/>
                <w:sz w:val="20"/>
                <w:szCs w:val="20"/>
              </w:rPr>
            </w:pPr>
            <w:r w:rsidRPr="00D13007">
              <w:rPr>
                <w:rFonts w:ascii="Arial" w:hAnsi="Arial"/>
                <w:sz w:val="20"/>
                <w:szCs w:val="20"/>
              </w:rPr>
              <w:t>innere Dialoge</w:t>
            </w:r>
          </w:p>
          <w:p w:rsidR="00D13007" w:rsidRPr="00D13007" w:rsidRDefault="00D13007" w:rsidP="002343B1">
            <w:pPr>
              <w:numPr>
                <w:ilvl w:val="0"/>
                <w:numId w:val="11"/>
              </w:numPr>
              <w:ind w:left="284" w:hanging="284"/>
              <w:contextualSpacing/>
              <w:rPr>
                <w:rFonts w:ascii="Arial" w:hAnsi="Arial"/>
                <w:sz w:val="20"/>
                <w:szCs w:val="20"/>
              </w:rPr>
            </w:pPr>
            <w:r w:rsidRPr="00D13007">
              <w:rPr>
                <w:rFonts w:ascii="Arial" w:hAnsi="Arial"/>
                <w:sz w:val="20"/>
                <w:szCs w:val="20"/>
              </w:rPr>
              <w:t>Musik, Klänge, Geräusche</w:t>
            </w:r>
          </w:p>
          <w:p w:rsidR="00D13007" w:rsidRPr="00D13007" w:rsidRDefault="00D13007" w:rsidP="002343B1">
            <w:pPr>
              <w:numPr>
                <w:ilvl w:val="0"/>
                <w:numId w:val="11"/>
              </w:numPr>
              <w:ind w:left="284" w:hanging="284"/>
              <w:contextualSpacing/>
              <w:rPr>
                <w:rFonts w:ascii="Arial" w:hAnsi="Arial"/>
                <w:sz w:val="20"/>
                <w:szCs w:val="20"/>
              </w:rPr>
            </w:pPr>
            <w:r w:rsidRPr="00D13007">
              <w:rPr>
                <w:rFonts w:ascii="Arial" w:hAnsi="Arial"/>
                <w:sz w:val="20"/>
                <w:szCs w:val="20"/>
              </w:rPr>
              <w:t>laut/leise</w:t>
            </w:r>
          </w:p>
          <w:p w:rsidR="00D13007" w:rsidRPr="00D13007" w:rsidRDefault="00D13007" w:rsidP="002343B1">
            <w:pPr>
              <w:numPr>
                <w:ilvl w:val="0"/>
                <w:numId w:val="11"/>
              </w:numPr>
              <w:ind w:left="284" w:hanging="284"/>
              <w:contextualSpacing/>
              <w:rPr>
                <w:rFonts w:ascii="Arial" w:hAnsi="Arial"/>
                <w:sz w:val="20"/>
                <w:szCs w:val="20"/>
              </w:rPr>
            </w:pPr>
            <w:r w:rsidRPr="00D13007">
              <w:rPr>
                <w:rFonts w:ascii="Arial" w:hAnsi="Arial"/>
                <w:sz w:val="20"/>
                <w:szCs w:val="20"/>
              </w:rPr>
              <w:t>schrill / sanft</w:t>
            </w:r>
          </w:p>
          <w:p w:rsidR="00D13007" w:rsidRPr="00D13007" w:rsidRDefault="00D13007" w:rsidP="002343B1">
            <w:pPr>
              <w:numPr>
                <w:ilvl w:val="0"/>
                <w:numId w:val="11"/>
              </w:numPr>
              <w:ind w:left="284" w:hanging="284"/>
              <w:contextualSpacing/>
              <w:rPr>
                <w:rFonts w:ascii="Arial" w:hAnsi="Arial"/>
                <w:sz w:val="20"/>
                <w:szCs w:val="20"/>
              </w:rPr>
            </w:pPr>
            <w:r w:rsidRPr="00D13007">
              <w:rPr>
                <w:rFonts w:ascii="Arial" w:hAnsi="Arial"/>
                <w:sz w:val="20"/>
                <w:szCs w:val="20"/>
              </w:rPr>
              <w:t>schnell / langsam</w:t>
            </w:r>
          </w:p>
        </w:tc>
        <w:tc>
          <w:tcPr>
            <w:tcW w:w="3607" w:type="dxa"/>
          </w:tcPr>
          <w:p w:rsidR="00D13007" w:rsidRPr="00D13007" w:rsidRDefault="00D13007" w:rsidP="002343B1">
            <w:pPr>
              <w:numPr>
                <w:ilvl w:val="0"/>
                <w:numId w:val="11"/>
              </w:numPr>
              <w:ind w:left="284" w:hanging="284"/>
              <w:contextualSpacing/>
              <w:rPr>
                <w:rFonts w:ascii="Arial" w:hAnsi="Arial"/>
                <w:sz w:val="20"/>
                <w:szCs w:val="20"/>
              </w:rPr>
            </w:pPr>
            <w:r w:rsidRPr="00D13007">
              <w:rPr>
                <w:rFonts w:ascii="Arial" w:hAnsi="Arial"/>
                <w:sz w:val="20"/>
                <w:szCs w:val="20"/>
              </w:rPr>
              <w:t>Wärme / Kälte</w:t>
            </w:r>
          </w:p>
          <w:p w:rsidR="00D13007" w:rsidRPr="00D13007" w:rsidRDefault="00D13007" w:rsidP="002343B1">
            <w:pPr>
              <w:numPr>
                <w:ilvl w:val="0"/>
                <w:numId w:val="11"/>
              </w:numPr>
              <w:ind w:left="284" w:hanging="284"/>
              <w:contextualSpacing/>
              <w:rPr>
                <w:rFonts w:ascii="Arial" w:hAnsi="Arial"/>
                <w:sz w:val="20"/>
                <w:szCs w:val="20"/>
              </w:rPr>
            </w:pPr>
            <w:r w:rsidRPr="00D13007">
              <w:rPr>
                <w:rFonts w:ascii="Arial" w:hAnsi="Arial"/>
                <w:sz w:val="20"/>
                <w:szCs w:val="20"/>
              </w:rPr>
              <w:t>Anspannung / Entspannung</w:t>
            </w:r>
          </w:p>
          <w:p w:rsidR="00D13007" w:rsidRPr="00D13007" w:rsidRDefault="00D13007" w:rsidP="002343B1">
            <w:pPr>
              <w:numPr>
                <w:ilvl w:val="0"/>
                <w:numId w:val="11"/>
              </w:numPr>
              <w:ind w:left="284" w:hanging="284"/>
              <w:contextualSpacing/>
              <w:rPr>
                <w:rFonts w:ascii="Arial" w:hAnsi="Arial"/>
                <w:sz w:val="20"/>
                <w:szCs w:val="20"/>
              </w:rPr>
            </w:pPr>
            <w:r w:rsidRPr="00D13007">
              <w:rPr>
                <w:rFonts w:ascii="Arial" w:hAnsi="Arial"/>
                <w:sz w:val="20"/>
                <w:szCs w:val="20"/>
              </w:rPr>
              <w:t>Druck</w:t>
            </w:r>
          </w:p>
          <w:p w:rsidR="00D13007" w:rsidRPr="00D13007" w:rsidRDefault="00D13007" w:rsidP="002343B1">
            <w:pPr>
              <w:numPr>
                <w:ilvl w:val="0"/>
                <w:numId w:val="11"/>
              </w:numPr>
              <w:ind w:left="284" w:hanging="284"/>
              <w:contextualSpacing/>
              <w:rPr>
                <w:rFonts w:ascii="Arial" w:hAnsi="Arial"/>
                <w:sz w:val="20"/>
                <w:szCs w:val="20"/>
              </w:rPr>
            </w:pPr>
            <w:r w:rsidRPr="00D13007">
              <w:rPr>
                <w:rFonts w:ascii="Arial" w:hAnsi="Arial"/>
                <w:sz w:val="20"/>
                <w:szCs w:val="20"/>
              </w:rPr>
              <w:t>leicht / schwer</w:t>
            </w:r>
          </w:p>
          <w:p w:rsidR="00D13007" w:rsidRPr="00D13007" w:rsidRDefault="00D13007" w:rsidP="002343B1">
            <w:pPr>
              <w:numPr>
                <w:ilvl w:val="0"/>
                <w:numId w:val="11"/>
              </w:numPr>
              <w:ind w:left="284" w:hanging="284"/>
              <w:contextualSpacing/>
              <w:rPr>
                <w:rFonts w:ascii="Arial" w:hAnsi="Arial"/>
                <w:sz w:val="20"/>
                <w:szCs w:val="20"/>
              </w:rPr>
            </w:pPr>
            <w:r w:rsidRPr="00D13007">
              <w:rPr>
                <w:rFonts w:ascii="Arial" w:hAnsi="Arial"/>
                <w:sz w:val="20"/>
                <w:szCs w:val="20"/>
              </w:rPr>
              <w:t>hart / weich</w:t>
            </w:r>
          </w:p>
        </w:tc>
      </w:tr>
    </w:tbl>
    <w:p w:rsidR="001D0AFF" w:rsidRDefault="001D0AFF" w:rsidP="00B10085"/>
    <w:p w:rsidR="0001558C" w:rsidRDefault="00D13007" w:rsidP="00B10085">
      <w:r>
        <w:t>Wenn jemand ein inneres Bild, Film etc. hat können Veränderung musterhaft angepasst werden um Lösungen zu entwickeln. Exemplarisch so, dass wir etwas heller, farbiger, näher konstruieren. B</w:t>
      </w:r>
      <w:r>
        <w:t>e</w:t>
      </w:r>
      <w:r>
        <w:t>zieht man weitere Sinnes</w:t>
      </w:r>
      <w:r w:rsidR="0001558C">
        <w:t xml:space="preserve">empfindungen ein so kann man den auditiven Kanal konfigurieren: laut, </w:t>
      </w:r>
      <w:r w:rsidR="0001558C">
        <w:lastRenderedPageBreak/>
        <w:t>schnell …usf. und mit alle Sinnen wie eine Orchestrierung ein stimmiges Gefühl erzeugen. Weitere Elemente wären, ob man sich selbst mit im Bild sieht und inwieweit man mit diesem verbunden (assoziiert) ist. Da Prozesse im limbischen System eher in Bilder und Filmen Einfluss haben, kö</w:t>
      </w:r>
      <w:r w:rsidR="0001558C">
        <w:t>n</w:t>
      </w:r>
      <w:r w:rsidR="0001558C">
        <w:t>nen wir unsere Vorstellungen, Imaginationen, Zielvisionen derart darauf ausrichten.</w:t>
      </w:r>
    </w:p>
    <w:p w:rsidR="00E17605" w:rsidRDefault="00E17605"/>
    <w:p w:rsidR="00514906" w:rsidRDefault="008F1106" w:rsidP="00B27D2C">
      <w:pPr>
        <w:pStyle w:val="berschrift3"/>
      </w:pPr>
      <w:bookmarkStart w:id="59" w:name="_Toc94991863"/>
      <w:bookmarkStart w:id="60" w:name="_Toc95072100"/>
      <w:r>
        <w:t>Sprachliche Interventionen</w:t>
      </w:r>
      <w:bookmarkEnd w:id="59"/>
      <w:bookmarkEnd w:id="60"/>
    </w:p>
    <w:p w:rsidR="00E82A41" w:rsidRDefault="00E82A41">
      <w:r w:rsidRPr="003068BE">
        <w:rPr>
          <w:b/>
        </w:rPr>
        <w:t>Basis:</w:t>
      </w:r>
      <w:r w:rsidR="003068BE">
        <w:rPr>
          <w:b/>
        </w:rPr>
        <w:t xml:space="preserve"> </w:t>
      </w:r>
      <w:r>
        <w:t xml:space="preserve">Es ist ja verständlich, dass Wunsch zur detaillierten Darstellung des Problems </w:t>
      </w:r>
      <w:r w:rsidR="00A7677D">
        <w:t>vorhanden ist. Gerade deshalb, weil man die Überzeugung hat: „Bevor man zur Lösung kommt, müsse man das Problem verstehen.“ Das ist jedoch keineswegs so, denn durch die Erkenntnisse des Konstruktivi</w:t>
      </w:r>
      <w:r w:rsidR="00A7677D">
        <w:t>s</w:t>
      </w:r>
      <w:r w:rsidR="00A7677D">
        <w:t xml:space="preserve">mus kann niemand wirklich das Problem verstehen. Außerdem wenn jemand  über ein Problem spricht hat das selbstinduzierende, verstärkende Wirkungen </w:t>
      </w:r>
      <w:r w:rsidR="00833944">
        <w:t>und trägt zu einem Zustand der Pro</w:t>
      </w:r>
      <w:r w:rsidR="00833944">
        <w:t>b</w:t>
      </w:r>
      <w:r w:rsidR="00833944">
        <w:t>lemtrance bei. Deshalb ist es sinnvoll zunächst für eine Zielvision mit viel Kompetenzaktivierung zu „werben“ und später mit einem anderen Blickwinkel auf das „Problem“ zu schauen.</w:t>
      </w:r>
    </w:p>
    <w:p w:rsidR="00833944" w:rsidRDefault="00833944">
      <w:r>
        <w:t xml:space="preserve">Die </w:t>
      </w:r>
      <w:r w:rsidRPr="003068BE">
        <w:rPr>
          <w:b/>
        </w:rPr>
        <w:t>Problemsprache</w:t>
      </w:r>
      <w:r>
        <w:t xml:space="preserve"> ist nicht die </w:t>
      </w:r>
      <w:r w:rsidRPr="003068BE">
        <w:rPr>
          <w:b/>
        </w:rPr>
        <w:t>Lösungssprache</w:t>
      </w:r>
      <w:r>
        <w:t xml:space="preserve"> und erzeugt auch unterschiedliches Erleben.</w:t>
      </w:r>
    </w:p>
    <w:p w:rsidR="00877299" w:rsidRPr="00877299" w:rsidRDefault="00877299" w:rsidP="00877299">
      <w:pPr>
        <w:shd w:val="clear" w:color="auto" w:fill="BFBFBF" w:themeFill="background1" w:themeFillShade="BF"/>
        <w:jc w:val="center"/>
        <w:rPr>
          <w:b/>
        </w:rPr>
      </w:pPr>
      <w:r w:rsidRPr="00877299">
        <w:rPr>
          <w:b/>
        </w:rPr>
        <w:t xml:space="preserve">Vom Problem zu sprechen schafft Probleme von der </w:t>
      </w:r>
      <w:r>
        <w:rPr>
          <w:b/>
        </w:rPr>
        <w:br/>
      </w:r>
      <w:r w:rsidRPr="00877299">
        <w:rPr>
          <w:b/>
        </w:rPr>
        <w:t>Lösung zu sprechen erzeugt und generiert Lösungen</w:t>
      </w:r>
    </w:p>
    <w:p w:rsidR="00E82A41" w:rsidRDefault="00E82A41"/>
    <w:p w:rsidR="008F1106" w:rsidRDefault="00D158F8">
      <w:r>
        <w:t xml:space="preserve">Eine der ersten Interventionen ist die </w:t>
      </w:r>
      <w:r w:rsidR="008F1106" w:rsidRPr="00D158F8">
        <w:rPr>
          <w:b/>
        </w:rPr>
        <w:t>Tranceexduktion</w:t>
      </w:r>
      <w:r>
        <w:t>, eine Methode die den Klienten aus seiner Problemtrance heraus holt.</w:t>
      </w:r>
    </w:p>
    <w:p w:rsidR="008F1106" w:rsidRPr="008F1106" w:rsidRDefault="008F1106" w:rsidP="008F1106">
      <w:r w:rsidRPr="004E65C0">
        <w:rPr>
          <w:b/>
          <w:u w:val="single"/>
        </w:rPr>
        <w:t>Zielentwicklung</w:t>
      </w:r>
      <w:r w:rsidR="00D158F8" w:rsidRPr="004E65C0">
        <w:rPr>
          <w:b/>
          <w:u w:val="single"/>
        </w:rPr>
        <w:t xml:space="preserve"> – </w:t>
      </w:r>
      <w:r w:rsidR="00D158F8" w:rsidRPr="004E65C0">
        <w:rPr>
          <w:b/>
          <w:u w:val="single"/>
          <w:lang w:eastAsia="de-DE"/>
        </w:rPr>
        <w:t>Zielformulierung</w:t>
      </w:r>
      <w:r w:rsidR="00D158F8" w:rsidRPr="004E65C0">
        <w:rPr>
          <w:b/>
          <w:u w:val="single"/>
          <w:lang w:eastAsia="de-DE"/>
        </w:rPr>
        <w:br/>
      </w:r>
      <w:r w:rsidR="00D158F8" w:rsidRPr="00D158F8">
        <w:t xml:space="preserve">Zentral ist hier </w:t>
      </w:r>
      <w:r w:rsidR="00D158F8">
        <w:t xml:space="preserve">wie die </w:t>
      </w:r>
      <w:r w:rsidRPr="00D158F8">
        <w:t>Zielformulierung</w:t>
      </w:r>
      <w:r w:rsidR="00D158F8">
        <w:t xml:space="preserve"> beschrieben wird-</w:t>
      </w:r>
    </w:p>
    <w:p w:rsidR="004E65C0" w:rsidRDefault="008F1106" w:rsidP="008F1106">
      <w:r w:rsidRPr="008F1106">
        <w:t xml:space="preserve">Ich will ...  </w:t>
      </w:r>
      <w:r w:rsidR="00D92F3C">
        <w:br/>
      </w:r>
      <w:r w:rsidRPr="008F1106">
        <w:t>(</w:t>
      </w:r>
      <w:r w:rsidRPr="004E65C0">
        <w:rPr>
          <w:b/>
        </w:rPr>
        <w:t>Details, sinnspezifisch ...als wenn es schon erfüllt wäre -&gt; Gegenwartssprache, „Als ob“)</w:t>
      </w:r>
      <w:r w:rsidR="00D158F8" w:rsidRPr="004E65C0">
        <w:rPr>
          <w:b/>
        </w:rPr>
        <w:t>.</w:t>
      </w:r>
      <w:r w:rsidR="00D158F8">
        <w:t xml:space="preserve"> </w:t>
      </w:r>
    </w:p>
    <w:p w:rsidR="00D158F8" w:rsidRDefault="008F1106" w:rsidP="00D92F3C">
      <w:r w:rsidRPr="00D92F3C">
        <w:rPr>
          <w:b/>
        </w:rPr>
        <w:t>Zielsatz</w:t>
      </w:r>
      <w:r w:rsidR="00D158F8">
        <w:t xml:space="preserve"> nach diesen und folgenden Kriterien:</w:t>
      </w:r>
      <w:r w:rsidR="004E65C0">
        <w:br/>
      </w:r>
      <w:r w:rsidRPr="00D158F8">
        <w:t xml:space="preserve">Ist mein Ziel </w:t>
      </w:r>
      <w:r w:rsidRPr="00D92F3C">
        <w:rPr>
          <w:b/>
        </w:rPr>
        <w:t>selbst</w:t>
      </w:r>
      <w:r w:rsidR="004E65C0" w:rsidRPr="00D92F3C">
        <w:rPr>
          <w:b/>
        </w:rPr>
        <w:t xml:space="preserve"> </w:t>
      </w:r>
      <w:r w:rsidRPr="00D92F3C">
        <w:rPr>
          <w:b/>
        </w:rPr>
        <w:t>erreichbar</w:t>
      </w:r>
      <w:r w:rsidRPr="008F1106">
        <w:t>?</w:t>
      </w:r>
      <w:r w:rsidR="00D158F8">
        <w:t xml:space="preserve"> </w:t>
      </w:r>
      <w:r w:rsidRPr="008F1106">
        <w:t>(Wer und was kann mich noch unterstützen</w:t>
      </w:r>
      <w:r w:rsidR="00D158F8">
        <w:t>?)</w:t>
      </w:r>
    </w:p>
    <w:p w:rsidR="004E65C0" w:rsidRDefault="00D158F8" w:rsidP="004E65C0">
      <w:pPr>
        <w:rPr>
          <w:b/>
        </w:rPr>
      </w:pPr>
      <w:r w:rsidRPr="004E65C0">
        <w:rPr>
          <w:b/>
        </w:rPr>
        <w:t>Ressourcen</w:t>
      </w:r>
    </w:p>
    <w:p w:rsidR="00D158F8" w:rsidRDefault="008F1106" w:rsidP="002343B1">
      <w:pPr>
        <w:pStyle w:val="Listenabsatz"/>
        <w:numPr>
          <w:ilvl w:val="0"/>
          <w:numId w:val="4"/>
        </w:numPr>
      </w:pPr>
      <w:r w:rsidRPr="008F1106">
        <w:t>Welche Ressourcen, Stärken, Fähigkeiten und unterstützende Überzeugungen habe ich?</w:t>
      </w:r>
    </w:p>
    <w:p w:rsidR="00D158F8" w:rsidRDefault="008F1106" w:rsidP="002343B1">
      <w:pPr>
        <w:pStyle w:val="Listenabsatz"/>
        <w:numPr>
          <w:ilvl w:val="0"/>
          <w:numId w:val="3"/>
        </w:numPr>
      </w:pPr>
      <w:r w:rsidRPr="008F1106">
        <w:t>Was tue ich gern?</w:t>
      </w:r>
    </w:p>
    <w:p w:rsidR="00D158F8" w:rsidRDefault="008F1106" w:rsidP="002343B1">
      <w:pPr>
        <w:pStyle w:val="Listenabsatz"/>
        <w:numPr>
          <w:ilvl w:val="0"/>
          <w:numId w:val="3"/>
        </w:numPr>
      </w:pPr>
      <w:r w:rsidRPr="008F1106">
        <w:t xml:space="preserve">Welche </w:t>
      </w:r>
      <w:r w:rsidR="00D158F8">
        <w:t xml:space="preserve">Ressourcen und Fähigkeiten </w:t>
      </w:r>
      <w:r w:rsidRPr="008F1106">
        <w:t>brauche ich noch?</w:t>
      </w:r>
    </w:p>
    <w:p w:rsidR="0075440D" w:rsidRDefault="008F1106" w:rsidP="002343B1">
      <w:pPr>
        <w:pStyle w:val="Listenabsatz"/>
        <w:numPr>
          <w:ilvl w:val="0"/>
          <w:numId w:val="3"/>
        </w:numPr>
      </w:pPr>
      <w:r w:rsidRPr="008F1106">
        <w:t>Wo kann ich Ressourcen finden?</w:t>
      </w:r>
    </w:p>
    <w:p w:rsidR="008F1106" w:rsidRPr="00D158F8" w:rsidRDefault="0075440D" w:rsidP="002343B1">
      <w:pPr>
        <w:pStyle w:val="Listenabsatz"/>
        <w:numPr>
          <w:ilvl w:val="0"/>
          <w:numId w:val="3"/>
        </w:numPr>
      </w:pPr>
      <w:r>
        <w:t xml:space="preserve">Welche Strategien gibt es das Ziel zu erreichen? </w:t>
      </w:r>
      <w:r w:rsidR="008F1106" w:rsidRPr="008F1106">
        <w:br/>
      </w:r>
    </w:p>
    <w:p w:rsidR="008F1106" w:rsidRPr="008F1106" w:rsidRDefault="008F1106" w:rsidP="008F1106">
      <w:pPr>
        <w:rPr>
          <w:lang w:eastAsia="de-DE"/>
        </w:rPr>
      </w:pPr>
      <w:r w:rsidRPr="004E65C0">
        <w:rPr>
          <w:b/>
        </w:rPr>
        <w:t>Kontext</w:t>
      </w:r>
      <w:r w:rsidR="004E65C0">
        <w:rPr>
          <w:b/>
        </w:rPr>
        <w:t xml:space="preserve"> / Situation: </w:t>
      </w:r>
      <w:r w:rsidRPr="008F1106">
        <w:t>Mit wem?</w:t>
      </w:r>
      <w:r w:rsidR="004E65C0">
        <w:t xml:space="preserve">, Wann?, </w:t>
      </w:r>
      <w:r w:rsidRPr="008F1106">
        <w:t>Wo?, Umgebung?</w:t>
      </w:r>
      <w:r w:rsidR="004E65C0">
        <w:t xml:space="preserve">, </w:t>
      </w:r>
      <w:r w:rsidRPr="008F1106">
        <w:rPr>
          <w:lang w:eastAsia="de-DE"/>
        </w:rPr>
        <w:t>Wem wird das etwas bringen und was würde es jemand bringen?</w:t>
      </w:r>
    </w:p>
    <w:p w:rsidR="008F1106" w:rsidRPr="008F1106" w:rsidRDefault="008F1106" w:rsidP="008F1106">
      <w:pPr>
        <w:rPr>
          <w:lang w:eastAsia="de-DE"/>
        </w:rPr>
      </w:pPr>
    </w:p>
    <w:p w:rsidR="004E65C0" w:rsidRDefault="008F1106" w:rsidP="008F1106">
      <w:pPr>
        <w:rPr>
          <w:b/>
        </w:rPr>
      </w:pPr>
      <w:r w:rsidRPr="004E65C0">
        <w:rPr>
          <w:b/>
        </w:rPr>
        <w:t>Motivation</w:t>
      </w:r>
      <w:r w:rsidR="004E65C0">
        <w:rPr>
          <w:b/>
        </w:rPr>
        <w:t xml:space="preserve">: </w:t>
      </w:r>
      <w:r w:rsidRPr="008F1106">
        <w:rPr>
          <w:lang w:eastAsia="de-DE"/>
        </w:rPr>
        <w:t>Was ist das Schönste daran?</w:t>
      </w:r>
      <w:r w:rsidR="004E65C0">
        <w:rPr>
          <w:lang w:eastAsia="de-DE"/>
        </w:rPr>
        <w:t xml:space="preserve">, </w:t>
      </w:r>
      <w:r w:rsidRPr="008F1106">
        <w:rPr>
          <w:lang w:eastAsia="de-DE"/>
        </w:rPr>
        <w:t>Was ist das Beste daran?</w:t>
      </w:r>
      <w:r w:rsidR="004E65C0">
        <w:rPr>
          <w:lang w:eastAsia="de-DE"/>
        </w:rPr>
        <w:t xml:space="preserve">, </w:t>
      </w:r>
      <w:r w:rsidRPr="008F1106">
        <w:rPr>
          <w:lang w:eastAsia="de-DE"/>
        </w:rPr>
        <w:t xml:space="preserve">Was ist das Wichtigste daran? </w:t>
      </w:r>
      <w:r w:rsidR="00331B1A" w:rsidRPr="008F1106">
        <w:rPr>
          <w:lang w:eastAsia="de-DE"/>
        </w:rPr>
        <w:t>Was ist dann anders?</w:t>
      </w:r>
      <w:r w:rsidR="00331B1A">
        <w:rPr>
          <w:lang w:eastAsia="de-DE"/>
        </w:rPr>
        <w:t xml:space="preserve"> </w:t>
      </w:r>
      <w:r w:rsidR="00331B1A" w:rsidRPr="008F1106">
        <w:rPr>
          <w:lang w:eastAsia="de-DE"/>
        </w:rPr>
        <w:t>Was ist dann erfüllt?</w:t>
      </w:r>
      <w:r w:rsidR="00331B1A">
        <w:rPr>
          <w:lang w:eastAsia="de-DE"/>
        </w:rPr>
        <w:t xml:space="preserve"> </w:t>
      </w:r>
      <w:r w:rsidR="00331B1A" w:rsidRPr="008F1106">
        <w:rPr>
          <w:lang w:eastAsia="de-DE"/>
        </w:rPr>
        <w:t xml:space="preserve">Mit welchen anderen Zielen gibt es Synergien? </w:t>
      </w:r>
      <w:r w:rsidRPr="008F1106">
        <w:rPr>
          <w:lang w:eastAsia="de-DE"/>
        </w:rPr>
        <w:t>(för</w:t>
      </w:r>
      <w:r w:rsidR="004E65C0">
        <w:rPr>
          <w:lang w:eastAsia="de-DE"/>
        </w:rPr>
        <w:t xml:space="preserve">dern und unterstützen das Ziel), </w:t>
      </w:r>
      <w:r w:rsidRPr="008F1106">
        <w:rPr>
          <w:lang w:eastAsia="de-DE"/>
        </w:rPr>
        <w:t>Was ist das Metaziel? (Was ist das Ziel hinter dem Ziel?)</w:t>
      </w:r>
      <w:r w:rsidRPr="008F1106">
        <w:rPr>
          <w:lang w:eastAsia="de-DE"/>
        </w:rPr>
        <w:br/>
      </w:r>
    </w:p>
    <w:p w:rsidR="008F1106" w:rsidRPr="004E65C0" w:rsidRDefault="008F1106" w:rsidP="008F1106">
      <w:pPr>
        <w:rPr>
          <w:b/>
        </w:rPr>
      </w:pPr>
      <w:r w:rsidRPr="004E65C0">
        <w:rPr>
          <w:b/>
        </w:rPr>
        <w:t>Ökologie</w:t>
      </w:r>
      <w:r w:rsidR="004E65C0">
        <w:rPr>
          <w:b/>
        </w:rPr>
        <w:t xml:space="preserve"> – Fokus auf Auswirkungen</w:t>
      </w:r>
    </w:p>
    <w:p w:rsidR="008F1106" w:rsidRPr="008F1106" w:rsidRDefault="008F1106" w:rsidP="002343B1">
      <w:pPr>
        <w:pStyle w:val="Listenabsatz"/>
        <w:numPr>
          <w:ilvl w:val="0"/>
          <w:numId w:val="5"/>
        </w:numPr>
        <w:ind w:left="567"/>
        <w:rPr>
          <w:lang w:eastAsia="de-DE"/>
        </w:rPr>
      </w:pPr>
      <w:r w:rsidRPr="008F1106">
        <w:rPr>
          <w:lang w:eastAsia="de-DE"/>
        </w:rPr>
        <w:t xml:space="preserve">Wie wirkt sich </w:t>
      </w:r>
      <w:r w:rsidR="0075440D">
        <w:rPr>
          <w:lang w:eastAsia="de-DE"/>
        </w:rPr>
        <w:t>Ihr</w:t>
      </w:r>
      <w:r w:rsidRPr="008F1106">
        <w:rPr>
          <w:lang w:eastAsia="de-DE"/>
        </w:rPr>
        <w:t xml:space="preserve"> Ziel auf andere wichtige Personen und auf andere Lebensbereiche aus?</w:t>
      </w:r>
    </w:p>
    <w:p w:rsidR="008F1106" w:rsidRPr="008F1106" w:rsidRDefault="008F1106" w:rsidP="002343B1">
      <w:pPr>
        <w:pStyle w:val="Listenabsatz"/>
        <w:numPr>
          <w:ilvl w:val="0"/>
          <w:numId w:val="5"/>
        </w:numPr>
        <w:ind w:left="567"/>
        <w:rPr>
          <w:lang w:eastAsia="de-DE"/>
        </w:rPr>
      </w:pPr>
      <w:r w:rsidRPr="008F1106">
        <w:rPr>
          <w:lang w:eastAsia="de-DE"/>
        </w:rPr>
        <w:t xml:space="preserve">Welche </w:t>
      </w:r>
      <w:r w:rsidRPr="0075440D">
        <w:rPr>
          <w:b/>
          <w:lang w:eastAsia="de-DE"/>
        </w:rPr>
        <w:t>Nachteile</w:t>
      </w:r>
      <w:r w:rsidRPr="008F1106">
        <w:rPr>
          <w:lang w:eastAsia="de-DE"/>
        </w:rPr>
        <w:t xml:space="preserve"> können durch die Erreichung des Zieles entstehen?</w:t>
      </w:r>
    </w:p>
    <w:p w:rsidR="008F1106" w:rsidRPr="008F1106" w:rsidRDefault="0075440D" w:rsidP="002343B1">
      <w:pPr>
        <w:pStyle w:val="Listenabsatz"/>
        <w:numPr>
          <w:ilvl w:val="0"/>
          <w:numId w:val="5"/>
        </w:numPr>
        <w:ind w:left="567"/>
        <w:rPr>
          <w:lang w:eastAsia="de-DE"/>
        </w:rPr>
      </w:pPr>
      <w:r>
        <w:rPr>
          <w:lang w:eastAsia="de-DE"/>
        </w:rPr>
        <w:t xml:space="preserve">Was wird geschehen, wenn Sie bekommen </w:t>
      </w:r>
      <w:r w:rsidR="008F1106" w:rsidRPr="008F1106">
        <w:rPr>
          <w:lang w:eastAsia="de-DE"/>
        </w:rPr>
        <w:t xml:space="preserve">was </w:t>
      </w:r>
      <w:r>
        <w:rPr>
          <w:lang w:eastAsia="de-DE"/>
        </w:rPr>
        <w:t>Sie</w:t>
      </w:r>
      <w:r w:rsidR="008F1106" w:rsidRPr="008F1106">
        <w:rPr>
          <w:lang w:eastAsia="de-DE"/>
        </w:rPr>
        <w:t xml:space="preserve"> </w:t>
      </w:r>
      <w:r w:rsidR="007E33BE">
        <w:rPr>
          <w:lang w:eastAsia="de-DE"/>
        </w:rPr>
        <w:t>wollen</w:t>
      </w:r>
      <w:r w:rsidR="008F1106" w:rsidRPr="008F1106">
        <w:rPr>
          <w:lang w:eastAsia="de-DE"/>
        </w:rPr>
        <w:t>?</w:t>
      </w:r>
    </w:p>
    <w:p w:rsidR="008F1106" w:rsidRPr="008F1106" w:rsidRDefault="008F1106" w:rsidP="002343B1">
      <w:pPr>
        <w:pStyle w:val="Listenabsatz"/>
        <w:numPr>
          <w:ilvl w:val="0"/>
          <w:numId w:val="5"/>
        </w:numPr>
        <w:ind w:left="567"/>
        <w:rPr>
          <w:lang w:eastAsia="de-DE"/>
        </w:rPr>
      </w:pPr>
      <w:r w:rsidRPr="008F1106">
        <w:rPr>
          <w:lang w:eastAsia="de-DE"/>
        </w:rPr>
        <w:t xml:space="preserve">Was würde geschehen, wenn </w:t>
      </w:r>
      <w:r w:rsidR="0075440D">
        <w:rPr>
          <w:lang w:eastAsia="de-DE"/>
        </w:rPr>
        <w:t>Sie</w:t>
      </w:r>
      <w:r w:rsidRPr="008F1106">
        <w:rPr>
          <w:lang w:eastAsia="de-DE"/>
        </w:rPr>
        <w:t xml:space="preserve"> es nicht bekomm</w:t>
      </w:r>
      <w:r w:rsidR="0075440D">
        <w:rPr>
          <w:lang w:eastAsia="de-DE"/>
        </w:rPr>
        <w:t>en</w:t>
      </w:r>
      <w:r w:rsidRPr="008F1106">
        <w:rPr>
          <w:lang w:eastAsia="de-DE"/>
        </w:rPr>
        <w:t>?</w:t>
      </w:r>
    </w:p>
    <w:p w:rsidR="008F1106" w:rsidRPr="008F1106" w:rsidRDefault="008F1106" w:rsidP="002343B1">
      <w:pPr>
        <w:pStyle w:val="Listenabsatz"/>
        <w:numPr>
          <w:ilvl w:val="0"/>
          <w:numId w:val="5"/>
        </w:numPr>
        <w:ind w:left="567"/>
        <w:rPr>
          <w:lang w:eastAsia="de-DE"/>
        </w:rPr>
      </w:pPr>
      <w:r w:rsidRPr="008F1106">
        <w:rPr>
          <w:lang w:eastAsia="de-DE"/>
        </w:rPr>
        <w:t xml:space="preserve">Was ist das Schlimmste, was passieren kann, wenn </w:t>
      </w:r>
      <w:r w:rsidR="0075440D">
        <w:rPr>
          <w:lang w:eastAsia="de-DE"/>
        </w:rPr>
        <w:t>Sie Ihr</w:t>
      </w:r>
      <w:r w:rsidRPr="008F1106">
        <w:rPr>
          <w:lang w:eastAsia="de-DE"/>
        </w:rPr>
        <w:t xml:space="preserve"> Ziel </w:t>
      </w:r>
      <w:r w:rsidR="007E33BE" w:rsidRPr="008F1106">
        <w:rPr>
          <w:lang w:eastAsia="de-DE"/>
        </w:rPr>
        <w:t>erreichen</w:t>
      </w:r>
      <w:r w:rsidRPr="008F1106">
        <w:rPr>
          <w:lang w:eastAsia="de-DE"/>
        </w:rPr>
        <w:t>?</w:t>
      </w:r>
    </w:p>
    <w:p w:rsidR="008F1106" w:rsidRPr="008F1106" w:rsidRDefault="008F1106" w:rsidP="002343B1">
      <w:pPr>
        <w:pStyle w:val="Listenabsatz"/>
        <w:numPr>
          <w:ilvl w:val="0"/>
          <w:numId w:val="5"/>
        </w:numPr>
        <w:ind w:left="567"/>
        <w:rPr>
          <w:lang w:eastAsia="de-DE"/>
        </w:rPr>
      </w:pPr>
      <w:r w:rsidRPr="008F1106">
        <w:rPr>
          <w:lang w:eastAsia="de-DE"/>
        </w:rPr>
        <w:t>Was muss aufgegeben werden?</w:t>
      </w:r>
    </w:p>
    <w:p w:rsidR="008F1106" w:rsidRPr="008F1106" w:rsidRDefault="008F1106" w:rsidP="002343B1">
      <w:pPr>
        <w:pStyle w:val="Listenabsatz"/>
        <w:numPr>
          <w:ilvl w:val="0"/>
          <w:numId w:val="5"/>
        </w:numPr>
        <w:ind w:left="567"/>
        <w:rPr>
          <w:lang w:eastAsia="de-DE"/>
        </w:rPr>
      </w:pPr>
      <w:r w:rsidRPr="008F1106">
        <w:rPr>
          <w:lang w:eastAsia="de-DE"/>
        </w:rPr>
        <w:t>Was wäre die beste Alternative?</w:t>
      </w:r>
    </w:p>
    <w:p w:rsidR="008F1106" w:rsidRPr="008F1106" w:rsidRDefault="008F1106" w:rsidP="002343B1">
      <w:pPr>
        <w:pStyle w:val="Listenabsatz"/>
        <w:numPr>
          <w:ilvl w:val="0"/>
          <w:numId w:val="5"/>
        </w:numPr>
        <w:ind w:left="567"/>
        <w:rPr>
          <w:lang w:eastAsia="de-DE"/>
        </w:rPr>
      </w:pPr>
      <w:r w:rsidRPr="008F1106">
        <w:rPr>
          <w:lang w:eastAsia="de-DE"/>
        </w:rPr>
        <w:t>Welche Hindernisse, Blockaden, Bedenken, hinderliche Überzeugungen gibt es?</w:t>
      </w:r>
    </w:p>
    <w:p w:rsidR="008F1106" w:rsidRPr="008F1106" w:rsidRDefault="008F1106" w:rsidP="002343B1">
      <w:pPr>
        <w:pStyle w:val="Listenabsatz"/>
        <w:numPr>
          <w:ilvl w:val="0"/>
          <w:numId w:val="5"/>
        </w:numPr>
        <w:ind w:left="567"/>
        <w:rPr>
          <w:lang w:eastAsia="de-DE"/>
        </w:rPr>
      </w:pPr>
      <w:r w:rsidRPr="008F1106">
        <w:rPr>
          <w:lang w:eastAsia="de-DE"/>
        </w:rPr>
        <w:t>Gibt es einen Zielkonflikt mit andern Zielen</w:t>
      </w:r>
      <w:r w:rsidR="0075440D">
        <w:rPr>
          <w:lang w:eastAsia="de-DE"/>
        </w:rPr>
        <w:t>?</w:t>
      </w:r>
    </w:p>
    <w:p w:rsidR="008F1106" w:rsidRPr="008F1106" w:rsidRDefault="008F1106" w:rsidP="002343B1">
      <w:pPr>
        <w:pStyle w:val="Listenabsatz"/>
        <w:numPr>
          <w:ilvl w:val="0"/>
          <w:numId w:val="5"/>
        </w:numPr>
        <w:ind w:left="567"/>
        <w:rPr>
          <w:lang w:eastAsia="de-DE"/>
        </w:rPr>
      </w:pPr>
      <w:r w:rsidRPr="008F1106">
        <w:rPr>
          <w:lang w:eastAsia="de-DE"/>
        </w:rPr>
        <w:t>Mit welchen anderen Zielen steht es im Gegensatz?</w:t>
      </w:r>
    </w:p>
    <w:p w:rsidR="008F1106" w:rsidRDefault="008F1106" w:rsidP="002343B1">
      <w:pPr>
        <w:pStyle w:val="Listenabsatz"/>
        <w:numPr>
          <w:ilvl w:val="0"/>
          <w:numId w:val="5"/>
        </w:numPr>
        <w:ind w:left="567"/>
        <w:rPr>
          <w:lang w:eastAsia="de-DE"/>
        </w:rPr>
      </w:pPr>
      <w:r w:rsidRPr="0075440D">
        <w:rPr>
          <w:b/>
          <w:lang w:eastAsia="de-DE"/>
        </w:rPr>
        <w:t>Zieldynamik</w:t>
      </w:r>
      <w:r w:rsidRPr="008F1106">
        <w:rPr>
          <w:lang w:eastAsia="de-DE"/>
        </w:rPr>
        <w:t>: Wann und wie ist das Ziel zu ändern? (keine starre Zielfestsetzung, sondern auf Feedback beruhendes Denken und Handeln)</w:t>
      </w:r>
    </w:p>
    <w:p w:rsidR="00877299" w:rsidRPr="008F1106" w:rsidRDefault="00877299" w:rsidP="002343B1">
      <w:pPr>
        <w:pStyle w:val="Listenabsatz"/>
        <w:numPr>
          <w:ilvl w:val="0"/>
          <w:numId w:val="5"/>
        </w:numPr>
        <w:ind w:left="567"/>
        <w:rPr>
          <w:lang w:eastAsia="de-DE"/>
        </w:rPr>
      </w:pPr>
    </w:p>
    <w:p w:rsidR="008F1106" w:rsidRPr="008F1106" w:rsidRDefault="008F1106" w:rsidP="008F1106">
      <w:pPr>
        <w:rPr>
          <w:lang w:eastAsia="de-DE"/>
        </w:rPr>
      </w:pPr>
      <w:r w:rsidRPr="004E65C0">
        <w:rPr>
          <w:b/>
        </w:rPr>
        <w:lastRenderedPageBreak/>
        <w:t>Evidenz, Messbarkeit</w:t>
      </w:r>
      <w:r w:rsidR="0075440D">
        <w:rPr>
          <w:b/>
        </w:rPr>
        <w:t xml:space="preserve">:  </w:t>
      </w:r>
      <w:r w:rsidRPr="008F1106">
        <w:rPr>
          <w:lang w:eastAsia="de-DE"/>
        </w:rPr>
        <w:t>An was merkst du, dass das Ziel erreicht ist? (sinnspezifisch)</w:t>
      </w:r>
    </w:p>
    <w:p w:rsidR="008F1106" w:rsidRPr="008F1106" w:rsidRDefault="007E33BE" w:rsidP="008F1106">
      <w:pPr>
        <w:rPr>
          <w:lang w:eastAsia="de-DE"/>
        </w:rPr>
      </w:pPr>
      <w:r>
        <w:rPr>
          <w:lang w:eastAsia="de-DE"/>
        </w:rPr>
        <w:t xml:space="preserve">Woran können Sie </w:t>
      </w:r>
      <w:r w:rsidRPr="008F1106">
        <w:rPr>
          <w:lang w:eastAsia="de-DE"/>
        </w:rPr>
        <w:t xml:space="preserve"> erkennen, das</w:t>
      </w:r>
      <w:r>
        <w:rPr>
          <w:lang w:eastAsia="de-DE"/>
        </w:rPr>
        <w:t>s Sie</w:t>
      </w:r>
      <w:r w:rsidRPr="008F1106">
        <w:rPr>
          <w:lang w:eastAsia="de-DE"/>
        </w:rPr>
        <w:t xml:space="preserve"> auf dem Weg </w:t>
      </w:r>
      <w:r>
        <w:rPr>
          <w:lang w:eastAsia="de-DE"/>
        </w:rPr>
        <w:t xml:space="preserve">sind, </w:t>
      </w:r>
      <w:r w:rsidRPr="008F1106">
        <w:rPr>
          <w:lang w:eastAsia="de-DE"/>
        </w:rPr>
        <w:t>das</w:t>
      </w:r>
      <w:r>
        <w:rPr>
          <w:lang w:eastAsia="de-DE"/>
        </w:rPr>
        <w:t>s</w:t>
      </w:r>
      <w:r w:rsidRPr="008F1106">
        <w:rPr>
          <w:lang w:eastAsia="de-DE"/>
        </w:rPr>
        <w:t xml:space="preserve"> </w:t>
      </w:r>
      <w:r>
        <w:rPr>
          <w:lang w:eastAsia="de-DE"/>
        </w:rPr>
        <w:t xml:space="preserve">Sie also </w:t>
      </w:r>
      <w:r w:rsidRPr="008F1106">
        <w:rPr>
          <w:lang w:eastAsia="de-DE"/>
        </w:rPr>
        <w:t xml:space="preserve">dem Ziel näher </w:t>
      </w:r>
      <w:r>
        <w:rPr>
          <w:lang w:eastAsia="de-DE"/>
        </w:rPr>
        <w:t>kommen</w:t>
      </w:r>
      <w:r w:rsidRPr="008F1106">
        <w:rPr>
          <w:lang w:eastAsia="de-DE"/>
        </w:rPr>
        <w:t>?</w:t>
      </w:r>
    </w:p>
    <w:p w:rsidR="008F1106" w:rsidRPr="008F1106" w:rsidRDefault="008F1106" w:rsidP="008F1106">
      <w:pPr>
        <w:rPr>
          <w:lang w:eastAsia="de-DE"/>
        </w:rPr>
      </w:pPr>
    </w:p>
    <w:p w:rsidR="008F1106" w:rsidRDefault="008F1106" w:rsidP="008F1106">
      <w:r w:rsidRPr="004E65C0">
        <w:rPr>
          <w:b/>
        </w:rPr>
        <w:t>Metafrage</w:t>
      </w:r>
      <w:r w:rsidR="0075440D">
        <w:rPr>
          <w:b/>
        </w:rPr>
        <w:t xml:space="preserve">: </w:t>
      </w:r>
      <w:r w:rsidRPr="008F1106">
        <w:rPr>
          <w:lang w:eastAsia="de-DE"/>
        </w:rPr>
        <w:t>Was ist das Ziel hinter dem Ziel?</w:t>
      </w:r>
      <w:r w:rsidR="0075440D">
        <w:rPr>
          <w:lang w:eastAsia="de-DE"/>
        </w:rPr>
        <w:t xml:space="preserve"> </w:t>
      </w:r>
      <w:r w:rsidRPr="008F1106">
        <w:rPr>
          <w:lang w:eastAsia="de-DE"/>
        </w:rPr>
        <w:t xml:space="preserve">Wenn </w:t>
      </w:r>
      <w:r w:rsidR="0075440D">
        <w:rPr>
          <w:lang w:eastAsia="de-DE"/>
        </w:rPr>
        <w:t>Sie Ihr</w:t>
      </w:r>
      <w:r w:rsidRPr="008F1106">
        <w:rPr>
          <w:lang w:eastAsia="de-DE"/>
        </w:rPr>
        <w:t xml:space="preserve"> Ziel erreicht </w:t>
      </w:r>
      <w:r w:rsidR="0075440D">
        <w:rPr>
          <w:lang w:eastAsia="de-DE"/>
        </w:rPr>
        <w:t xml:space="preserve">haben, </w:t>
      </w:r>
      <w:r w:rsidRPr="008F1106">
        <w:rPr>
          <w:lang w:eastAsia="de-DE"/>
        </w:rPr>
        <w:t xml:space="preserve"> welche neuen Möglichkeiten eröffnen sich dann?</w:t>
      </w:r>
    </w:p>
    <w:p w:rsidR="008F1106" w:rsidRDefault="008F1106" w:rsidP="008F1106"/>
    <w:p w:rsidR="00514906" w:rsidRPr="0075440D" w:rsidRDefault="008F1106">
      <w:pPr>
        <w:rPr>
          <w:b/>
        </w:rPr>
      </w:pPr>
      <w:r w:rsidRPr="0075440D">
        <w:rPr>
          <w:b/>
        </w:rPr>
        <w:t>Fragen nach bisherigen Lösungsversuchen</w:t>
      </w:r>
    </w:p>
    <w:p w:rsidR="008F1106" w:rsidRDefault="0075440D">
      <w:r>
        <w:t>Damit ist verbunden was bisher schon mehr oder weniger erfolgreich war.</w:t>
      </w:r>
    </w:p>
    <w:p w:rsidR="00EA7DA0" w:rsidRDefault="00EA7DA0">
      <w:pPr>
        <w:rPr>
          <w:b/>
        </w:rPr>
      </w:pPr>
    </w:p>
    <w:p w:rsidR="008F1106" w:rsidRDefault="00501494">
      <w:pPr>
        <w:rPr>
          <w:b/>
        </w:rPr>
      </w:pPr>
      <w:r>
        <w:rPr>
          <w:b/>
        </w:rPr>
        <w:t>Fragen nach Ausnahmen</w:t>
      </w:r>
    </w:p>
    <w:p w:rsidR="0075440D" w:rsidRPr="0075440D" w:rsidRDefault="0075440D" w:rsidP="0075440D">
      <w:r>
        <w:t>Möglicherweise gab es ja schon absichtliche oder spontane Ausnahme auf die fokussiert werden kann.</w:t>
      </w:r>
      <w:r w:rsidR="00E23EEC">
        <w:t xml:space="preserve"> </w:t>
      </w:r>
      <w:r w:rsidR="001D0AFF">
        <w:t>Werden diese sehr intensiv und detailliert geschildert, s</w:t>
      </w:r>
      <w:r w:rsidR="00E23EEC">
        <w:t>o können Ressourcen und Fähigkeiten entdeckt werden die man möglicherweise übersehen hat.</w:t>
      </w:r>
    </w:p>
    <w:p w:rsidR="008F1106" w:rsidRDefault="008F1106"/>
    <w:p w:rsidR="008F1106" w:rsidRPr="00514614" w:rsidRDefault="008F1106">
      <w:pPr>
        <w:rPr>
          <w:b/>
        </w:rPr>
      </w:pPr>
      <w:r w:rsidRPr="00514614">
        <w:rPr>
          <w:b/>
        </w:rPr>
        <w:t>Metaphorische Interventionen</w:t>
      </w:r>
    </w:p>
    <w:p w:rsidR="0075440D" w:rsidRDefault="0075440D">
      <w:r>
        <w:t>Eine Methode die auch einen gewissen Abstand vom Problem erzeugt ist die, dass man das Anli</w:t>
      </w:r>
      <w:r>
        <w:t>e</w:t>
      </w:r>
      <w:r>
        <w:t>gen in eine andere Welt verlegt. Beispielweise in den Urwald und die Beteiligten als Figuren auftr</w:t>
      </w:r>
      <w:r>
        <w:t>e</w:t>
      </w:r>
      <w:r>
        <w:t>ten lässt. Die Menschen benutzen ja selbst die metaphorische Sprache die man hier nutzen kann.</w:t>
      </w:r>
    </w:p>
    <w:p w:rsidR="0075440D" w:rsidRDefault="0075440D">
      <w:r>
        <w:t>„</w:t>
      </w:r>
      <w:r w:rsidRPr="006333A7">
        <w:rPr>
          <w:b/>
          <w:i/>
        </w:rPr>
        <w:t>Es ist wie</w:t>
      </w:r>
      <w:r>
        <w:t xml:space="preserve"> …“</w:t>
      </w:r>
      <w:r w:rsidR="00514614">
        <w:t>. Und hier die Problem- und Lösungsdarstellung transferiert werden und genau das zu andersartigen Lösungspotentialen führen kann. Gerade durch diese bildhafte Darstellung werden im limbischen System, das keine Sprache hat, sondern wie die Kuh in uns die „bildert“ und so auf einem speziellen Weg Lösungen generieren kann.</w:t>
      </w:r>
    </w:p>
    <w:p w:rsidR="00E17605" w:rsidRDefault="00E17605"/>
    <w:p w:rsidR="00E17605" w:rsidRPr="00E17605" w:rsidRDefault="00E17605">
      <w:pPr>
        <w:rPr>
          <w:b/>
        </w:rPr>
      </w:pPr>
      <w:r w:rsidRPr="00E17605">
        <w:rPr>
          <w:b/>
        </w:rPr>
        <w:t xml:space="preserve">Perspektivenwechsel </w:t>
      </w:r>
    </w:p>
    <w:p w:rsidR="00E17605" w:rsidRDefault="00E17605">
      <w:r>
        <w:t xml:space="preserve">wie unter 1.2 näher beschrieben ist dient dem Informationsgewinn zur Veränderung. </w:t>
      </w:r>
    </w:p>
    <w:p w:rsidR="00514906" w:rsidRDefault="00514906"/>
    <w:p w:rsidR="008F1106" w:rsidRDefault="008F1106" w:rsidP="001962D6">
      <w:pPr>
        <w:pStyle w:val="berschrift3"/>
      </w:pPr>
      <w:bookmarkStart w:id="61" w:name="_Toc94991864"/>
      <w:bookmarkStart w:id="62" w:name="_Toc95072101"/>
      <w:r>
        <w:t>Interventionen auf körperlicher Ebene</w:t>
      </w:r>
      <w:bookmarkEnd w:id="61"/>
      <w:bookmarkEnd w:id="62"/>
    </w:p>
    <w:p w:rsidR="00E23EEC" w:rsidRDefault="00E23EEC">
      <w:r>
        <w:t>Will man Interventionen auf unwillkürlicher Ebene aktivieren (Zwischenhirn ohne Sprache), so gibt es w.o. bereits beschrieben körperliche Übungen um diese anzuregen. Dies wirken am schnellsten, auch wenn ein eher leidvoller Zustand vorherrscht. Beispielsweise</w:t>
      </w:r>
      <w:r w:rsidR="000769BA">
        <w:t>:</w:t>
      </w:r>
    </w:p>
    <w:p w:rsidR="000769BA" w:rsidRDefault="000769BA" w:rsidP="002343B1">
      <w:pPr>
        <w:pStyle w:val="Listenabsatz"/>
        <w:numPr>
          <w:ilvl w:val="0"/>
          <w:numId w:val="8"/>
        </w:numPr>
      </w:pPr>
      <w:r w:rsidRPr="00A0248C">
        <w:rPr>
          <w:b/>
        </w:rPr>
        <w:t>Problem-Lösungsgymnastik</w:t>
      </w:r>
      <w:r>
        <w:t xml:space="preserve"> (Gunther Schmidt). Hierbei stellt man das Problem und die Lösung körperlich dar und geht gymnastisch immer wieder zwischen Problem und Lösung hin und her</w:t>
      </w:r>
      <w:r w:rsidR="00F46031">
        <w:t>.</w:t>
      </w:r>
      <w:r w:rsidR="00F46031">
        <w:br/>
      </w:r>
    </w:p>
    <w:p w:rsidR="000769BA" w:rsidRDefault="00331B1A" w:rsidP="002343B1">
      <w:pPr>
        <w:pStyle w:val="Listenabsatz"/>
        <w:numPr>
          <w:ilvl w:val="0"/>
          <w:numId w:val="8"/>
        </w:numPr>
      </w:pPr>
      <w:r>
        <w:t xml:space="preserve">Eine Minute so tun, als würden Sie </w:t>
      </w:r>
      <w:r w:rsidRPr="00A0248C">
        <w:rPr>
          <w:b/>
        </w:rPr>
        <w:t>lachen</w:t>
      </w:r>
      <w:r>
        <w:t xml:space="preserve">. </w:t>
      </w:r>
      <w:r w:rsidR="000769BA">
        <w:t>Diese Übung hat Vera F. Birkenbihl vorgestellt. Der Druck auf die (Lach-)Muskeln erzeugt im Gehirn eine andere Bahnung</w:t>
      </w:r>
      <w:r w:rsidR="00F46031">
        <w:br/>
      </w:r>
    </w:p>
    <w:p w:rsidR="000769BA" w:rsidRDefault="000769BA" w:rsidP="002343B1">
      <w:pPr>
        <w:pStyle w:val="Listenabsatz"/>
        <w:numPr>
          <w:ilvl w:val="0"/>
          <w:numId w:val="8"/>
        </w:numPr>
      </w:pPr>
      <w:r w:rsidRPr="00A0248C">
        <w:rPr>
          <w:b/>
        </w:rPr>
        <w:t>Tanz-Choreografie</w:t>
      </w:r>
      <w:r>
        <w:t xml:space="preserve"> nach einem bestimmten Muster. (h.r)</w:t>
      </w:r>
      <w:r w:rsidR="00F46031">
        <w:br/>
      </w:r>
    </w:p>
    <w:p w:rsidR="00667E2A" w:rsidRDefault="000769BA" w:rsidP="002343B1">
      <w:pPr>
        <w:pStyle w:val="Listenabsatz"/>
        <w:numPr>
          <w:ilvl w:val="0"/>
          <w:numId w:val="8"/>
        </w:numPr>
      </w:pPr>
      <w:r w:rsidRPr="00A0248C">
        <w:rPr>
          <w:b/>
        </w:rPr>
        <w:t>Perspektivenwechsel</w:t>
      </w:r>
      <w:r>
        <w:t xml:space="preserve"> mit Bodenanker. Man legt drei Papiere mit der Aufschrift „Ich, Du und Meta“ auf den Boden (Bodenanker) und geht zunächst auf die ICH-Position und nimmt  mit allen Sinneskanälen Informationen auf. Da erkundet man gleichartig in der Du-Position – das ist das Hineinversetzen in den Anderen – und sammelt aus seiner Sicht Informationen. In der Metaposition</w:t>
      </w:r>
      <w:r w:rsidR="00667E2A">
        <w:t xml:space="preserve"> (Außenwahrnehmung) hat man die Sicht auf die andern beiden Positi</w:t>
      </w:r>
      <w:r w:rsidR="00667E2A">
        <w:t>o</w:t>
      </w:r>
      <w:r w:rsidR="00667E2A">
        <w:t>nen. Durch diese besondere Position gelingt es sich von etwas zu dissoziieren. (hierbei gibt es noch weitere Varianten im NLP; weitere Außenpositionen sind möglich)</w:t>
      </w:r>
    </w:p>
    <w:p w:rsidR="00F46031" w:rsidRDefault="00F46031" w:rsidP="00F46031">
      <w:pPr>
        <w:pStyle w:val="Listenabsatz"/>
      </w:pPr>
    </w:p>
    <w:p w:rsidR="00A0248C" w:rsidRPr="00A0248C" w:rsidRDefault="00667E2A" w:rsidP="002343B1">
      <w:pPr>
        <w:pStyle w:val="Listenabsatz"/>
        <w:numPr>
          <w:ilvl w:val="0"/>
          <w:numId w:val="8"/>
        </w:numPr>
        <w:rPr>
          <w:b/>
        </w:rPr>
      </w:pPr>
      <w:r w:rsidRPr="00A0248C">
        <w:rPr>
          <w:b/>
        </w:rPr>
        <w:t>Externalisieren und Aufstellen</w:t>
      </w:r>
    </w:p>
    <w:p w:rsidR="000769BA" w:rsidRDefault="00A0248C" w:rsidP="00A0248C">
      <w:pPr>
        <w:pStyle w:val="Listenabsatz"/>
      </w:pPr>
      <w:r>
        <w:t>Durch die Externalisierung (nach außen bringen) können wir Abstand vom Problem erze</w:t>
      </w:r>
      <w:r>
        <w:t>u</w:t>
      </w:r>
      <w:r>
        <w:t>gen (Aufschreiben, malen, Visualisieren auf einer Flip-Chart, Imaginieren etc.) Bei Aufste</w:t>
      </w:r>
      <w:r>
        <w:t>l</w:t>
      </w:r>
      <w:r>
        <w:t>lungen kann man Elemente im Raum auslegen und  so anordnen, dass es quasi wie eine L</w:t>
      </w:r>
      <w:r>
        <w:t>ö</w:t>
      </w:r>
      <w:r>
        <w:t>sungsaufstellung für gewünschtes Erleben wirkt.</w:t>
      </w:r>
      <w:r>
        <w:br/>
      </w:r>
      <w:r w:rsidR="00667E2A">
        <w:lastRenderedPageBreak/>
        <w:t xml:space="preserve">Wenn jemand beispielsweise Druck erlebt, so kann man fragen: „wo im Körper“ und dann diesen im Außen auftauchen lassen. </w:t>
      </w:r>
      <w:r w:rsidR="00F47401">
        <w:t xml:space="preserve">Experimentell </w:t>
      </w:r>
      <w:r w:rsidR="00667E2A">
        <w:t xml:space="preserve"> kann man ein den „Druck“ quasi wie e</w:t>
      </w:r>
      <w:r w:rsidR="00667E2A">
        <w:t>i</w:t>
      </w:r>
      <w:r w:rsidR="00667E2A">
        <w:t>nem Hund, einen Platz zuweisen</w:t>
      </w:r>
      <w:r w:rsidR="00F47401">
        <w:t xml:space="preserve"> und prüfen wo sich im Raum der beste Platz findet, damit man Erleichterungen spürt. Klar, man kann auch einen entsprechenden Lösungsdialog fü</w:t>
      </w:r>
      <w:r w:rsidR="00F47401">
        <w:t>h</w:t>
      </w:r>
      <w:r w:rsidR="00F47401">
        <w:t>ren.</w:t>
      </w:r>
    </w:p>
    <w:p w:rsidR="000769BA" w:rsidRDefault="00A0248C" w:rsidP="000769BA">
      <w:pPr>
        <w:pStyle w:val="Listenabsatz"/>
      </w:pPr>
      <w:r>
        <w:t>Auch Ziele sind im Raum aufstellbar – z.B.: Elemente: Ich, Ziel, Hindernisse, Ressourcen.</w:t>
      </w:r>
    </w:p>
    <w:p w:rsidR="00F46031" w:rsidRDefault="00A0248C" w:rsidP="00F46031">
      <w:pPr>
        <w:pStyle w:val="Listenabsatz"/>
      </w:pPr>
      <w:r>
        <w:t>Auch ein inneres (SEITEN) und äußeres Team lässt sich in einer Lösungsaufstellung in e</w:t>
      </w:r>
      <w:r>
        <w:t>i</w:t>
      </w:r>
      <w:r>
        <w:t>ner spielerischen Art so anordnen.</w:t>
      </w:r>
    </w:p>
    <w:p w:rsidR="00F46031" w:rsidRPr="00F46031" w:rsidRDefault="00F46031" w:rsidP="002343B1">
      <w:pPr>
        <w:pStyle w:val="Listenabsatz"/>
        <w:numPr>
          <w:ilvl w:val="0"/>
          <w:numId w:val="9"/>
        </w:numPr>
      </w:pPr>
      <w:r>
        <w:t>Besonders interessant ist eine (h</w:t>
      </w:r>
      <w:r w:rsidR="00331B1A">
        <w:t>y</w:t>
      </w:r>
      <w:r>
        <w:t>pno-)</w:t>
      </w:r>
      <w:r w:rsidRPr="005D7996">
        <w:rPr>
          <w:b/>
        </w:rPr>
        <w:t>systemische (Lösungs-)Aufstellung</w:t>
      </w:r>
      <w:r>
        <w:t xml:space="preserve"> von Pers</w:t>
      </w:r>
      <w:r>
        <w:t>o</w:t>
      </w:r>
      <w:r>
        <w:t xml:space="preserve">nen zur Klarheit der </w:t>
      </w:r>
      <w:r w:rsidRPr="005D7996">
        <w:rPr>
          <w:b/>
        </w:rPr>
        <w:t xml:space="preserve">Kommunikation.  </w:t>
      </w:r>
      <w:r w:rsidRPr="00F46031">
        <w:t xml:space="preserve">Hier wird auf die Art der </w:t>
      </w:r>
      <w:r w:rsidRPr="005D7996">
        <w:rPr>
          <w:b/>
        </w:rPr>
        <w:t>Beziehung</w:t>
      </w:r>
      <w:r w:rsidRPr="00F46031">
        <w:t xml:space="preserve"> und die </w:t>
      </w:r>
      <w:r w:rsidRPr="005D7996">
        <w:rPr>
          <w:b/>
        </w:rPr>
        <w:t>wechselseitigen zirkulären Prozesse</w:t>
      </w:r>
      <w:r w:rsidRPr="00F46031">
        <w:t xml:space="preserve"> </w:t>
      </w:r>
      <w:r>
        <w:t>fokussiert und Muster identifiziert, und für eine Lösung entwickelt und genutzt</w:t>
      </w:r>
      <w:r w:rsidR="005D7996">
        <w:t>.</w:t>
      </w:r>
      <w:r w:rsidRPr="00F46031">
        <w:br/>
        <w:t xml:space="preserve">Hinweis: Eine imaginäre Aufstellung ist zweckmäßig, keine Repräsentanten (Personen) dabei sein brauchen. </w:t>
      </w:r>
      <w:r w:rsidR="002D2A24">
        <w:t xml:space="preserve">Ich selbst habe einmal bei einem Essen mit einem Klienten mit Salz- und Pfefferstreuer-Set (Menage) eine Aufstellung </w:t>
      </w:r>
      <w:r w:rsidR="007D48C1">
        <w:t>konstruiert.</w:t>
      </w:r>
    </w:p>
    <w:p w:rsidR="00E23EEC" w:rsidRDefault="00E23EEC"/>
    <w:p w:rsidR="00B27D2C" w:rsidRDefault="005D7996" w:rsidP="002343B1">
      <w:pPr>
        <w:pStyle w:val="Listenabsatz"/>
        <w:numPr>
          <w:ilvl w:val="0"/>
          <w:numId w:val="8"/>
        </w:numPr>
      </w:pPr>
      <w:r w:rsidRPr="005D7996">
        <w:rPr>
          <w:b/>
        </w:rPr>
        <w:t>Auch die Element</w:t>
      </w:r>
      <w:r w:rsidR="00B27D2C">
        <w:rPr>
          <w:b/>
        </w:rPr>
        <w:t>e</w:t>
      </w:r>
      <w:r w:rsidRPr="005D7996">
        <w:rPr>
          <w:b/>
        </w:rPr>
        <w:t xml:space="preserve"> Atmung, Mimik, Gestik, Bewegungs-Symbolik </w:t>
      </w:r>
      <w:r>
        <w:rPr>
          <w:b/>
        </w:rPr>
        <w:br/>
      </w:r>
      <w:r w:rsidRPr="005D7996">
        <w:t>D</w:t>
      </w:r>
      <w:r>
        <w:t>ie Beachtung und Veränderung des Atemmusters ist sehr wirksam. Wie auch beispielswe</w:t>
      </w:r>
      <w:r>
        <w:t>i</w:t>
      </w:r>
      <w:r>
        <w:t>se wenn wir eine Bewegung mit den ausgestreckten Händen machen und entsprechend die Handflächen einsetzen ist das auf der Ebenen des Organismus spürbar. (Embodyment -Forschungen und Palm-Paradigma)</w:t>
      </w:r>
      <w:r w:rsidR="00B27D2C">
        <w:br/>
      </w:r>
    </w:p>
    <w:p w:rsidR="00B718C3" w:rsidRDefault="00B27D2C" w:rsidP="00B27D2C">
      <w:pPr>
        <w:pStyle w:val="Listenabsatz"/>
        <w:numPr>
          <w:ilvl w:val="0"/>
          <w:numId w:val="8"/>
        </w:numPr>
      </w:pPr>
      <w:r w:rsidRPr="00B718C3">
        <w:rPr>
          <w:b/>
        </w:rPr>
        <w:t>Ideomotorik (unwillkürliche Bewegungen)</w:t>
      </w:r>
      <w:r w:rsidRPr="00B718C3">
        <w:rPr>
          <w:b/>
        </w:rPr>
        <w:br/>
      </w:r>
      <w:r w:rsidRPr="00B27D2C">
        <w:t>Diese Form schließt an den vorherigen Beitrag an.</w:t>
      </w:r>
      <w:r>
        <w:t xml:space="preserve"> </w:t>
      </w:r>
      <w:r w:rsidR="00B718C3">
        <w:t>Wenn wir Sprechen geht das in der Regel mit unwillkürlichen Bewegungen einher, deren man selbst meistens nicht bewusst ist. Be</w:t>
      </w:r>
      <w:r w:rsidR="00B718C3">
        <w:t>i</w:t>
      </w:r>
      <w:r w:rsidR="00B718C3">
        <w:t>spielweise Kopfnicken, Augenbewegungen, Arm- und Handbewegungen, Körperbewegu</w:t>
      </w:r>
      <w:r w:rsidR="00B718C3">
        <w:t>n</w:t>
      </w:r>
      <w:r w:rsidR="00B718C3">
        <w:t>gen</w:t>
      </w:r>
      <w:r w:rsidR="000D0187">
        <w:t>, auch Lidschläge etc</w:t>
      </w:r>
      <w:r w:rsidR="00B718C3">
        <w:t>. Durch Handbewegungen werden sprachliche Ausdrücke wie e</w:t>
      </w:r>
      <w:r w:rsidR="00B718C3">
        <w:t>i</w:t>
      </w:r>
      <w:r w:rsidR="00B718C3">
        <w:t xml:space="preserve">nerseits- andererseits, zeitliche Gesten, oder Anordnungen im Raum </w:t>
      </w:r>
      <w:r w:rsidR="000D0187">
        <w:t xml:space="preserve">begleitend </w:t>
      </w:r>
      <w:r w:rsidR="00B718C3">
        <w:t>unterstr</w:t>
      </w:r>
      <w:r w:rsidR="00B718C3">
        <w:t>i</w:t>
      </w:r>
      <w:r w:rsidR="00B718C3">
        <w:t xml:space="preserve">chen, etwa Größe, Höhe, Tiefe, Seitlichkeit: „Ich steh neben mir.“ oder die Geste „etwas hinter sich lassen“ angezeigt. </w:t>
      </w:r>
    </w:p>
    <w:p w:rsidR="00B718C3" w:rsidRDefault="00B718C3" w:rsidP="00B718C3">
      <w:pPr>
        <w:pStyle w:val="Listenabsatz"/>
      </w:pPr>
    </w:p>
    <w:p w:rsidR="00B718C3" w:rsidRDefault="00B718C3" w:rsidP="00B718C3">
      <w:pPr>
        <w:pStyle w:val="Listenabsatz"/>
      </w:pPr>
      <w:r>
        <w:t>Wir können uns die eigenen ideomotorischen, unwillkürlichen Bewegungen bewusst m</w:t>
      </w:r>
      <w:r>
        <w:t>a</w:t>
      </w:r>
      <w:r>
        <w:t xml:space="preserve">chen und an uns beobachten. Aber auch absichtlich so gestalten und konstruieren, dass sie uns hilfreich unterstützen für unsere Ziele. Wir können uns dabei </w:t>
      </w:r>
      <w:r w:rsidR="000D0187">
        <w:t xml:space="preserve">für unser Ziel mit </w:t>
      </w:r>
      <w:r>
        <w:t>spieler</w:t>
      </w:r>
      <w:r>
        <w:t>i</w:t>
      </w:r>
      <w:r>
        <w:t>sch</w:t>
      </w:r>
      <w:r w:rsidR="000D0187">
        <w:t>en Varianten</w:t>
      </w:r>
      <w:r>
        <w:t xml:space="preserve"> </w:t>
      </w:r>
      <w:r w:rsidR="000D0187">
        <w:t xml:space="preserve">annähern, bis die </w:t>
      </w:r>
      <w:r>
        <w:t>optimale</w:t>
      </w:r>
      <w:r w:rsidR="000D0187">
        <w:t xml:space="preserve"> Unterstützung wirksam ist. </w:t>
      </w:r>
    </w:p>
    <w:p w:rsidR="005D7996" w:rsidRDefault="005D7996" w:rsidP="00B27D2C">
      <w:pPr>
        <w:pStyle w:val="Listenabsatz"/>
      </w:pPr>
    </w:p>
    <w:p w:rsidR="005D7996" w:rsidRPr="00E221E3" w:rsidRDefault="005D7996" w:rsidP="002343B1">
      <w:pPr>
        <w:pStyle w:val="Listenabsatz"/>
        <w:numPr>
          <w:ilvl w:val="0"/>
          <w:numId w:val="8"/>
        </w:numPr>
        <w:rPr>
          <w:b/>
        </w:rPr>
      </w:pPr>
      <w:r w:rsidRPr="005D7996">
        <w:rPr>
          <w:b/>
        </w:rPr>
        <w:t>Vom „Stummfilm“ zum „Tonfilm“ bis zum Summen</w:t>
      </w:r>
      <w:r>
        <w:rPr>
          <w:b/>
        </w:rPr>
        <w:br/>
      </w:r>
      <w:r w:rsidRPr="005D7996">
        <w:t xml:space="preserve">Wenn </w:t>
      </w:r>
      <w:r>
        <w:t>wir z.B. zu einem Problem eine Mickymaus-Stimme unterlegen oder eine andere M</w:t>
      </w:r>
      <w:r>
        <w:t>u</w:t>
      </w:r>
      <w:r>
        <w:t>sik innerlich dazugeben, ändert das auch meist das gesamte erleben.</w:t>
      </w:r>
      <w:r>
        <w:br/>
        <w:t xml:space="preserve">Wichtig sind auch, dass neben den Bewegungen Interjektionen wie Hm, Oh, Wow, </w:t>
      </w:r>
      <w:r w:rsidR="00331B1A">
        <w:t>aha,</w:t>
      </w:r>
      <w:r w:rsidR="00E221E3">
        <w:t xml:space="preserve"> oha olala </w:t>
      </w:r>
      <w:r>
        <w:t>etc. als „Begleit</w:t>
      </w:r>
      <w:r w:rsidR="00E221E3">
        <w:t>töne“ die Wirkung auf das Zwischenhirn verstärken. Auch tiefe Durchatmer und Seufzer ebenso wie Fingerschnipser usf.  die damit einhergehen sind Einl</w:t>
      </w:r>
      <w:r w:rsidR="00E221E3">
        <w:t>a</w:t>
      </w:r>
      <w:r w:rsidR="00E221E3">
        <w:t>dungen für das Zwischenhirn und limbische System.</w:t>
      </w:r>
    </w:p>
    <w:p w:rsidR="00E221E3" w:rsidRPr="005D7996" w:rsidRDefault="00E221E3" w:rsidP="00EA6ABC">
      <w:pPr>
        <w:pStyle w:val="Listenabsatz"/>
        <w:rPr>
          <w:b/>
        </w:rPr>
      </w:pPr>
    </w:p>
    <w:p w:rsidR="00D473D4" w:rsidRDefault="00D473D4"/>
    <w:p w:rsidR="00D473D4" w:rsidRDefault="00D473D4" w:rsidP="00B27D2C">
      <w:pPr>
        <w:pStyle w:val="berschrift3"/>
        <w:rPr>
          <w:rFonts w:eastAsia="Arial Unicode MS"/>
          <w:lang w:eastAsia="de-DE"/>
        </w:rPr>
      </w:pPr>
      <w:bookmarkStart w:id="63" w:name="_Toc94991865"/>
      <w:bookmarkStart w:id="64" w:name="_Toc95072102"/>
      <w:r w:rsidRPr="001E2A4A">
        <w:rPr>
          <w:rFonts w:eastAsia="Arial Unicode MS"/>
          <w:lang w:eastAsia="de-DE"/>
        </w:rPr>
        <w:t>Kopfstandmethode</w:t>
      </w:r>
      <w:bookmarkEnd w:id="63"/>
      <w:bookmarkEnd w:id="64"/>
    </w:p>
    <w:p w:rsidR="00EA6ABC" w:rsidRDefault="008D0E76" w:rsidP="00D473D4">
      <w:pPr>
        <w:rPr>
          <w:lang w:eastAsia="de-DE"/>
        </w:rPr>
      </w:pPr>
      <w:r>
        <w:rPr>
          <w:lang w:eastAsia="de-DE"/>
        </w:rPr>
        <w:t xml:space="preserve">Die Kopfstandstandmethode wird auch bezeichnet als Verschlimmerungsmethode oder Paradoxe Intervention. Hierbei ist die Prämisse, dass man den Klienten erklärt, weshalb </w:t>
      </w:r>
      <w:r w:rsidR="00EA6ABC">
        <w:rPr>
          <w:lang w:eastAsia="de-DE"/>
        </w:rPr>
        <w:t>dieses Schema eing</w:t>
      </w:r>
      <w:r w:rsidR="00EA6ABC">
        <w:rPr>
          <w:lang w:eastAsia="de-DE"/>
        </w:rPr>
        <w:t>e</w:t>
      </w:r>
      <w:r w:rsidR="00EA6ABC">
        <w:rPr>
          <w:lang w:eastAsia="de-DE"/>
        </w:rPr>
        <w:t>setzt wird – als Angebot versteht sich. Wenn jemand etwas verschlimmern kann, hat er die Fähi</w:t>
      </w:r>
      <w:r w:rsidR="00EA6ABC">
        <w:rPr>
          <w:lang w:eastAsia="de-DE"/>
        </w:rPr>
        <w:t>g</w:t>
      </w:r>
      <w:r w:rsidR="00EA6ABC">
        <w:rPr>
          <w:lang w:eastAsia="de-DE"/>
        </w:rPr>
        <w:t>keit selbst etwas zu gestalten und diese Muster kann auch für Lösungen genutzt werden. Es ist wie eine „Ausholbewegung“ wie bei einem Anlauf zu einem Weitsprung. Bewährt haben sich die Kat</w:t>
      </w:r>
      <w:r w:rsidR="00EA6ABC">
        <w:rPr>
          <w:lang w:eastAsia="de-DE"/>
        </w:rPr>
        <w:t>e</w:t>
      </w:r>
      <w:r w:rsidR="00EA6ABC">
        <w:rPr>
          <w:lang w:eastAsia="de-DE"/>
        </w:rPr>
        <w:t xml:space="preserve">gorien: Umwelt (wo mit wem), Verhalten (wie, was ist sichtbar, hörbar), Fähigkeiten (welche), </w:t>
      </w:r>
      <w:r w:rsidR="00EA6ABC">
        <w:rPr>
          <w:lang w:eastAsia="de-DE"/>
        </w:rPr>
        <w:lastRenderedPageBreak/>
        <w:t>Werte (was ist wichtig), Überzeugungen und Glaubenssätze (welche), Identität (Rolle, Eigensinn), Zugehörigkeit (zu wem, zu was), Auswirkungen (welche Wirkungen entstehen durch was und wen)</w:t>
      </w:r>
    </w:p>
    <w:p w:rsidR="0027549F" w:rsidRDefault="0027549F" w:rsidP="00D473D4">
      <w:r>
        <w:t>In der Beratung werfen häufig „Verschreibungen“ dieser Art angeboten, um eben die Unterschiede zu erkennen, die dann zu Veränderungen und Anpassungen führen.</w:t>
      </w:r>
    </w:p>
    <w:p w:rsidR="00EA6ABC" w:rsidRPr="00D473D4" w:rsidRDefault="00EA6ABC" w:rsidP="00D473D4">
      <w:r>
        <w:t>Kurt Tucholsky hat dieses Muster in e</w:t>
      </w:r>
      <w:r w:rsidR="0027549F">
        <w:t>iner Geschichte vorgeschlagen: „</w:t>
      </w:r>
      <w:r>
        <w:t xml:space="preserve">Ratschläge an einen </w:t>
      </w:r>
      <w:r w:rsidRPr="0027549F">
        <w:t>schlec</w:t>
      </w:r>
      <w:r w:rsidRPr="0027549F">
        <w:t>h</w:t>
      </w:r>
      <w:r w:rsidRPr="0027549F">
        <w:t>ten Redner</w:t>
      </w:r>
      <w:r w:rsidR="0027549F">
        <w:t>.“, um auch durch die Betrachtung der anderen Seite als Motivation für das gewünschte Ziel zu bekommen. Es ist ein sowohl-als-auch-Muster. Beide fördern die Zielvorstellung.</w:t>
      </w:r>
    </w:p>
    <w:p w:rsidR="005B2931" w:rsidRDefault="005B2931"/>
    <w:p w:rsidR="0065165A" w:rsidRPr="0065165A" w:rsidRDefault="0065165A" w:rsidP="00B27D2C">
      <w:pPr>
        <w:pStyle w:val="berschrift3"/>
      </w:pPr>
      <w:bookmarkStart w:id="65" w:name="_Toc94991866"/>
      <w:bookmarkStart w:id="66" w:name="_Toc95072103"/>
      <w:r w:rsidRPr="0065165A">
        <w:t>Reframing – Umdeuten – Neudefinition</w:t>
      </w:r>
      <w:bookmarkEnd w:id="65"/>
      <w:bookmarkEnd w:id="66"/>
    </w:p>
    <w:p w:rsidR="0065165A" w:rsidRPr="0065165A" w:rsidRDefault="000D0187" w:rsidP="005B2931">
      <w:pPr>
        <w:rPr>
          <w:rFonts w:cs="Times New Roman"/>
          <w:b/>
          <w:szCs w:val="22"/>
        </w:rPr>
      </w:pPr>
      <w:r>
        <w:rPr>
          <w:rFonts w:cs="Times New Roman"/>
          <w:b/>
          <w:noProof/>
          <w:szCs w:val="22"/>
          <w:lang w:eastAsia="de-DE"/>
        </w:rPr>
        <w:drawing>
          <wp:anchor distT="0" distB="0" distL="114300" distR="114300" simplePos="0" relativeHeight="251711488" behindDoc="1" locked="0" layoutInCell="1" allowOverlap="1">
            <wp:simplePos x="0" y="0"/>
            <wp:positionH relativeFrom="column">
              <wp:posOffset>3865880</wp:posOffset>
            </wp:positionH>
            <wp:positionV relativeFrom="paragraph">
              <wp:posOffset>114935</wp:posOffset>
            </wp:positionV>
            <wp:extent cx="2247265" cy="1525905"/>
            <wp:effectExtent l="19050" t="0" r="635" b="0"/>
            <wp:wrapTight wrapText="bothSides">
              <wp:wrapPolygon edited="0">
                <wp:start x="-183" y="0"/>
                <wp:lineTo x="-183" y="21303"/>
                <wp:lineTo x="21606" y="21303"/>
                <wp:lineTo x="21606" y="0"/>
                <wp:lineTo x="-183" y="0"/>
              </wp:wrapPolygon>
            </wp:wrapTight>
            <wp:docPr id="19"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2247265" cy="1525905"/>
                    </a:xfrm>
                    <a:prstGeom prst="rect">
                      <a:avLst/>
                    </a:prstGeom>
                    <a:noFill/>
                    <a:ln w="9525">
                      <a:noFill/>
                      <a:miter lim="800000"/>
                      <a:headEnd/>
                      <a:tailEnd/>
                    </a:ln>
                  </pic:spPr>
                </pic:pic>
              </a:graphicData>
            </a:graphic>
          </wp:anchor>
        </w:drawing>
      </w:r>
      <w:r w:rsidR="005B2931" w:rsidRPr="0065165A">
        <w:rPr>
          <w:rFonts w:cs="Times New Roman"/>
          <w:b/>
          <w:szCs w:val="22"/>
        </w:rPr>
        <w:t>Zweck</w:t>
      </w:r>
      <w:r>
        <w:rPr>
          <w:rFonts w:cs="Times New Roman"/>
          <w:b/>
          <w:szCs w:val="22"/>
        </w:rPr>
        <w:t xml:space="preserve">: </w:t>
      </w:r>
      <w:r w:rsidR="005B2931" w:rsidRPr="0065165A">
        <w:rPr>
          <w:rFonts w:cs="Times New Roman"/>
          <w:szCs w:val="22"/>
        </w:rPr>
        <w:t xml:space="preserve">Reframing bedeutet ein Wort, Problem, Thema in einen </w:t>
      </w:r>
      <w:r w:rsidR="005B2931" w:rsidRPr="00E57432">
        <w:rPr>
          <w:rFonts w:cs="Times New Roman"/>
          <w:b/>
          <w:szCs w:val="22"/>
        </w:rPr>
        <w:t>anderen Rahmen</w:t>
      </w:r>
      <w:r w:rsidR="005B2931" w:rsidRPr="0065165A">
        <w:rPr>
          <w:rFonts w:cs="Times New Roman"/>
          <w:szCs w:val="22"/>
        </w:rPr>
        <w:t xml:space="preserve"> zu stellen oder neu zu definieren, um eine andere Perspektive / Sichtweise zu bekommen</w:t>
      </w:r>
      <w:r w:rsidR="00E57432">
        <w:rPr>
          <w:rFonts w:cs="Times New Roman"/>
          <w:szCs w:val="22"/>
        </w:rPr>
        <w:t xml:space="preserve"> – e</w:t>
      </w:r>
      <w:r w:rsidR="00E57432">
        <w:rPr>
          <w:rFonts w:cs="Times New Roman"/>
          <w:szCs w:val="22"/>
        </w:rPr>
        <w:t>i</w:t>
      </w:r>
      <w:r w:rsidR="00E57432">
        <w:rPr>
          <w:rFonts w:cs="Times New Roman"/>
          <w:szCs w:val="22"/>
        </w:rPr>
        <w:t>ne Neubewertung ei</w:t>
      </w:r>
      <w:r w:rsidR="00E57432">
        <w:rPr>
          <w:rFonts w:cs="Times New Roman"/>
          <w:szCs w:val="22"/>
        </w:rPr>
        <w:t>n</w:t>
      </w:r>
      <w:r w:rsidR="00E57432">
        <w:rPr>
          <w:rFonts w:cs="Times New Roman"/>
          <w:szCs w:val="22"/>
        </w:rPr>
        <w:t>führen</w:t>
      </w:r>
      <w:r w:rsidR="005B2931" w:rsidRPr="0065165A">
        <w:rPr>
          <w:rFonts w:cs="Times New Roman"/>
          <w:szCs w:val="22"/>
        </w:rPr>
        <w:t>. In vielen Witzen ist dieses Schema zu erkennen.</w:t>
      </w:r>
      <w:r w:rsidR="005B2931">
        <w:rPr>
          <w:rFonts w:cs="Times New Roman"/>
          <w:szCs w:val="22"/>
        </w:rPr>
        <w:t xml:space="preserve"> </w:t>
      </w:r>
      <w:r w:rsidR="005B2931" w:rsidRPr="0065165A">
        <w:rPr>
          <w:rFonts w:cs="Times New Roman"/>
          <w:szCs w:val="22"/>
        </w:rPr>
        <w:t>Ein Reframing ist dann gelungen, wenn der Klienten die Wirkung bestimmt.</w:t>
      </w:r>
    </w:p>
    <w:p w:rsidR="0065165A" w:rsidRPr="0065165A" w:rsidRDefault="0065165A" w:rsidP="0065165A">
      <w:pPr>
        <w:rPr>
          <w:rFonts w:cs="Times New Roman"/>
          <w:b/>
          <w:szCs w:val="22"/>
        </w:rPr>
      </w:pPr>
    </w:p>
    <w:p w:rsidR="0065165A" w:rsidRPr="0065165A" w:rsidRDefault="0065165A" w:rsidP="00411E8F">
      <w:pPr>
        <w:ind w:left="284"/>
        <w:rPr>
          <w:rFonts w:cs="Times New Roman"/>
          <w:szCs w:val="22"/>
        </w:rPr>
      </w:pPr>
      <w:r w:rsidRPr="0065165A">
        <w:rPr>
          <w:rFonts w:cs="Times New Roman"/>
          <w:b/>
          <w:szCs w:val="22"/>
        </w:rPr>
        <w:t>1. Einwort-Reframing</w:t>
      </w:r>
      <w:r w:rsidRPr="0065165A">
        <w:rPr>
          <w:rFonts w:cs="Times New Roman"/>
          <w:szCs w:val="22"/>
        </w:rPr>
        <w:t xml:space="preserve"> (Umbenennung)</w:t>
      </w:r>
    </w:p>
    <w:p w:rsidR="0065165A" w:rsidRPr="0065165A" w:rsidRDefault="005B2931" w:rsidP="00411E8F">
      <w:pPr>
        <w:ind w:left="284"/>
        <w:rPr>
          <w:rFonts w:cs="Times New Roman"/>
          <w:szCs w:val="22"/>
        </w:rPr>
      </w:pPr>
      <w:r>
        <w:rPr>
          <w:rFonts w:cs="Times New Roman"/>
          <w:szCs w:val="22"/>
        </w:rPr>
        <w:t xml:space="preserve"> Bsp.: Müllplatz </w:t>
      </w:r>
      <w:r w:rsidRPr="005B2931">
        <w:rPr>
          <w:rFonts w:cs="Times New Roman"/>
          <w:szCs w:val="22"/>
        </w:rPr>
        <w:sym w:font="Wingdings" w:char="F0E0"/>
      </w:r>
      <w:r w:rsidR="0065165A" w:rsidRPr="0065165A">
        <w:rPr>
          <w:rFonts w:cs="Times New Roman"/>
          <w:szCs w:val="22"/>
        </w:rPr>
        <w:t xml:space="preserve"> Entsorgungspark</w:t>
      </w:r>
      <w:r>
        <w:rPr>
          <w:rFonts w:cs="Times New Roman"/>
          <w:szCs w:val="22"/>
        </w:rPr>
        <w:t>, Rentnerport</w:t>
      </w:r>
      <w:r>
        <w:rPr>
          <w:rFonts w:cs="Times New Roman"/>
          <w:szCs w:val="22"/>
        </w:rPr>
        <w:t>i</w:t>
      </w:r>
      <w:r>
        <w:rPr>
          <w:rFonts w:cs="Times New Roman"/>
          <w:szCs w:val="22"/>
        </w:rPr>
        <w:t>on</w:t>
      </w:r>
      <w:r w:rsidRPr="005B2931">
        <w:rPr>
          <w:rFonts w:cs="Times New Roman"/>
          <w:szCs w:val="22"/>
        </w:rPr>
        <w:sym w:font="Wingdings" w:char="F0E0"/>
      </w:r>
      <w:r>
        <w:rPr>
          <w:rFonts w:cs="Times New Roman"/>
          <w:szCs w:val="22"/>
        </w:rPr>
        <w:t>Halbe Portion</w:t>
      </w:r>
      <w:r w:rsidR="00653A13">
        <w:rPr>
          <w:rFonts w:cs="Times New Roman"/>
          <w:szCs w:val="22"/>
        </w:rPr>
        <w:t xml:space="preserve">. </w:t>
      </w:r>
      <w:r w:rsidR="00653A13">
        <w:rPr>
          <w:rFonts w:eastAsia="Arial Unicode MS" w:cs="Times New Roman"/>
          <w:lang w:eastAsia="de-DE"/>
        </w:rPr>
        <w:t>I</w:t>
      </w:r>
      <w:r w:rsidR="00653A13" w:rsidRPr="00472DAF">
        <w:rPr>
          <w:rFonts w:eastAsia="Arial Unicode MS" w:cs="Times New Roman"/>
          <w:lang w:eastAsia="de-DE"/>
        </w:rPr>
        <w:t>n letzter Zeit der Begriff Greenwa</w:t>
      </w:r>
      <w:r w:rsidR="00653A13" w:rsidRPr="00472DAF">
        <w:rPr>
          <w:rFonts w:eastAsia="Arial Unicode MS" w:cs="Times New Roman"/>
          <w:lang w:eastAsia="de-DE"/>
        </w:rPr>
        <w:t>s</w:t>
      </w:r>
      <w:r w:rsidR="00653A13" w:rsidRPr="00472DAF">
        <w:rPr>
          <w:rFonts w:eastAsia="Arial Unicode MS" w:cs="Times New Roman"/>
          <w:lang w:eastAsia="de-DE"/>
        </w:rPr>
        <w:t>hing  (</w:t>
      </w:r>
      <w:hyperlink r:id="rId10" w:tooltip="Englische Sprache" w:history="1">
        <w:r w:rsidR="00653A13" w:rsidRPr="00472DAF">
          <w:rPr>
            <w:rFonts w:eastAsia="Arial Unicode MS" w:cs="Times New Roman"/>
            <w:lang w:eastAsia="de-DE"/>
          </w:rPr>
          <w:t>englisch</w:t>
        </w:r>
      </w:hyperlink>
      <w:r w:rsidR="00653A13" w:rsidRPr="00472DAF">
        <w:rPr>
          <w:rFonts w:eastAsia="Arial Unicode MS" w:cs="Times New Roman"/>
          <w:lang w:eastAsia="de-DE"/>
        </w:rPr>
        <w:t>; wörtlich „grünwaschen“, Grünfärberei: „sich ein grünes Mäntelchen umhä</w:t>
      </w:r>
      <w:r w:rsidR="00653A13" w:rsidRPr="00472DAF">
        <w:rPr>
          <w:rFonts w:eastAsia="Arial Unicode MS" w:cs="Times New Roman"/>
          <w:lang w:eastAsia="de-DE"/>
        </w:rPr>
        <w:t>n</w:t>
      </w:r>
      <w:r w:rsidR="00653A13" w:rsidRPr="00472DAF">
        <w:rPr>
          <w:rFonts w:eastAsia="Arial Unicode MS" w:cs="Times New Roman"/>
          <w:lang w:eastAsia="de-DE"/>
        </w:rPr>
        <w:t>gen“)</w:t>
      </w:r>
    </w:p>
    <w:p w:rsidR="0065165A" w:rsidRPr="0065165A" w:rsidRDefault="0065165A" w:rsidP="00EA7DA0">
      <w:pPr>
        <w:rPr>
          <w:rFonts w:cs="Times New Roman"/>
          <w:szCs w:val="22"/>
        </w:rPr>
      </w:pPr>
    </w:p>
    <w:p w:rsidR="00EE49D8" w:rsidRDefault="0065165A" w:rsidP="00411E8F">
      <w:pPr>
        <w:ind w:left="284"/>
        <w:rPr>
          <w:rFonts w:cs="Times New Roman"/>
          <w:szCs w:val="22"/>
        </w:rPr>
      </w:pPr>
      <w:r w:rsidRPr="0065165A">
        <w:rPr>
          <w:rFonts w:cs="Times New Roman"/>
          <w:b/>
          <w:szCs w:val="22"/>
        </w:rPr>
        <w:t>2. Bedeutungs-Reframing</w:t>
      </w:r>
      <w:r w:rsidR="00EE49D8">
        <w:rPr>
          <w:rFonts w:cs="Times New Roman"/>
          <w:szCs w:val="22"/>
        </w:rPr>
        <w:t xml:space="preserve"> </w:t>
      </w:r>
    </w:p>
    <w:p w:rsidR="0065165A" w:rsidRPr="0065165A" w:rsidRDefault="00EE49D8" w:rsidP="00411E8F">
      <w:pPr>
        <w:ind w:left="284"/>
        <w:rPr>
          <w:rFonts w:cs="Times New Roman"/>
          <w:szCs w:val="22"/>
        </w:rPr>
      </w:pPr>
      <w:r>
        <w:rPr>
          <w:rFonts w:cs="Times New Roman"/>
          <w:szCs w:val="22"/>
        </w:rPr>
        <w:t>Bedeutung wird typischerweise fest zugschrieben. Es gibt  jedoch regelmäßig auch mehrere B</w:t>
      </w:r>
      <w:r>
        <w:rPr>
          <w:rFonts w:cs="Times New Roman"/>
          <w:szCs w:val="22"/>
        </w:rPr>
        <w:t>e</w:t>
      </w:r>
      <w:r>
        <w:rPr>
          <w:rFonts w:cs="Times New Roman"/>
          <w:szCs w:val="22"/>
        </w:rPr>
        <w:t xml:space="preserve">deutungen, die dann auch zu andern Perspektiven führen. </w:t>
      </w:r>
      <w:r w:rsidR="0065165A" w:rsidRPr="0065165A">
        <w:rPr>
          <w:rFonts w:cs="Times New Roman"/>
          <w:szCs w:val="22"/>
        </w:rPr>
        <w:t xml:space="preserve">Änderung der  Bedeutung/Sinn); </w:t>
      </w:r>
      <w:r w:rsidR="00653A13">
        <w:rPr>
          <w:rFonts w:cs="Times New Roman"/>
          <w:szCs w:val="22"/>
        </w:rPr>
        <w:t xml:space="preserve"> </w:t>
      </w:r>
      <w:r w:rsidR="0065165A" w:rsidRPr="0065165A">
        <w:rPr>
          <w:rFonts w:cs="Times New Roman"/>
          <w:szCs w:val="22"/>
        </w:rPr>
        <w:t>Pro</w:t>
      </w:r>
      <w:r w:rsidR="0065165A" w:rsidRPr="0065165A">
        <w:rPr>
          <w:rFonts w:cs="Times New Roman"/>
          <w:szCs w:val="22"/>
        </w:rPr>
        <w:t>b</w:t>
      </w:r>
      <w:r w:rsidR="0065165A" w:rsidRPr="0065165A">
        <w:rPr>
          <w:rFonts w:cs="Times New Roman"/>
          <w:szCs w:val="22"/>
        </w:rPr>
        <w:t xml:space="preserve">leme in einem kausalen Zusammenhang  </w:t>
      </w:r>
      <w:r w:rsidR="0065165A" w:rsidRPr="0065165A">
        <w:rPr>
          <w:rFonts w:cs="Times New Roman"/>
          <w:szCs w:val="22"/>
        </w:rPr>
        <w:br/>
        <w:t>zwischen X und Y) „</w:t>
      </w:r>
      <w:r w:rsidR="0065165A" w:rsidRPr="0065165A">
        <w:rPr>
          <w:rFonts w:cs="Times New Roman"/>
          <w:b/>
          <w:szCs w:val="22"/>
        </w:rPr>
        <w:t>X macht mich Y“</w:t>
      </w:r>
    </w:p>
    <w:p w:rsidR="0065165A" w:rsidRPr="0065165A" w:rsidRDefault="0065165A" w:rsidP="00411E8F">
      <w:pPr>
        <w:ind w:left="284"/>
        <w:rPr>
          <w:rFonts w:cs="Times New Roman"/>
          <w:szCs w:val="22"/>
        </w:rPr>
      </w:pPr>
      <w:r w:rsidRPr="0065165A">
        <w:rPr>
          <w:rFonts w:cs="Times New Roman"/>
          <w:szCs w:val="22"/>
        </w:rPr>
        <w:sym w:font="Wingdings" w:char="F0E0"/>
      </w:r>
      <w:r w:rsidRPr="0065165A">
        <w:rPr>
          <w:rFonts w:cs="Times New Roman"/>
          <w:szCs w:val="22"/>
        </w:rPr>
        <w:t xml:space="preserve"> Welche </w:t>
      </w:r>
      <w:r w:rsidRPr="0065165A">
        <w:rPr>
          <w:rFonts w:cs="Times New Roman"/>
          <w:b/>
          <w:szCs w:val="22"/>
        </w:rPr>
        <w:t>Bedeutung</w:t>
      </w:r>
      <w:r w:rsidRPr="0065165A">
        <w:rPr>
          <w:rFonts w:cs="Times New Roman"/>
          <w:szCs w:val="22"/>
        </w:rPr>
        <w:t xml:space="preserve"> könnte X noch haben?</w:t>
      </w:r>
    </w:p>
    <w:p w:rsidR="0065165A" w:rsidRPr="0065165A" w:rsidRDefault="0065165A" w:rsidP="00411E8F">
      <w:pPr>
        <w:ind w:left="284"/>
        <w:rPr>
          <w:rFonts w:cs="Times New Roman"/>
          <w:szCs w:val="22"/>
        </w:rPr>
      </w:pPr>
      <w:r w:rsidRPr="0065165A">
        <w:rPr>
          <w:rFonts w:cs="Times New Roman"/>
          <w:szCs w:val="22"/>
        </w:rPr>
        <w:t xml:space="preserve"> Wenn zwei Menschen kaum kommunizieren. könnte man das als „unauffällige Kommunikat</w:t>
      </w:r>
      <w:r w:rsidRPr="0065165A">
        <w:rPr>
          <w:rFonts w:cs="Times New Roman"/>
          <w:szCs w:val="22"/>
        </w:rPr>
        <w:t>i</w:t>
      </w:r>
      <w:r w:rsidRPr="0065165A">
        <w:rPr>
          <w:rFonts w:cs="Times New Roman"/>
          <w:szCs w:val="22"/>
        </w:rPr>
        <w:t>on“ beschreiben.</w:t>
      </w:r>
    </w:p>
    <w:p w:rsidR="0065165A" w:rsidRPr="0065165A" w:rsidRDefault="0065165A" w:rsidP="00411E8F">
      <w:pPr>
        <w:ind w:left="284"/>
        <w:rPr>
          <w:rFonts w:cs="Times New Roman"/>
          <w:szCs w:val="22"/>
        </w:rPr>
      </w:pPr>
      <w:r w:rsidRPr="0065165A">
        <w:rPr>
          <w:rFonts w:cs="Times New Roman"/>
          <w:szCs w:val="22"/>
        </w:rPr>
        <w:t xml:space="preserve"> In vielen Fällen kann das unscheinbare Wörtchen "</w:t>
      </w:r>
      <w:r w:rsidRPr="0065165A">
        <w:rPr>
          <w:rFonts w:cs="Times New Roman"/>
          <w:b/>
          <w:szCs w:val="22"/>
        </w:rPr>
        <w:t>noch</w:t>
      </w:r>
      <w:r w:rsidRPr="0065165A">
        <w:rPr>
          <w:rFonts w:cs="Times New Roman"/>
          <w:szCs w:val="22"/>
        </w:rPr>
        <w:t>" eine  sehr wirkungsvolle Bedeutung</w:t>
      </w:r>
      <w:r w:rsidRPr="0065165A">
        <w:rPr>
          <w:rFonts w:cs="Times New Roman"/>
          <w:szCs w:val="22"/>
        </w:rPr>
        <w:t>s</w:t>
      </w:r>
      <w:r w:rsidRPr="0065165A">
        <w:rPr>
          <w:rFonts w:cs="Times New Roman"/>
          <w:szCs w:val="22"/>
        </w:rPr>
        <w:t xml:space="preserve">veränderung bewirken:   "Ich kann das einfach nicht!“ "Ich kann das einfach </w:t>
      </w:r>
      <w:r w:rsidRPr="0065165A">
        <w:rPr>
          <w:rFonts w:cs="Times New Roman"/>
          <w:b/>
          <w:szCs w:val="22"/>
        </w:rPr>
        <w:t>noch</w:t>
      </w:r>
      <w:r w:rsidRPr="0065165A">
        <w:rPr>
          <w:rFonts w:cs="Times New Roman"/>
          <w:szCs w:val="22"/>
        </w:rPr>
        <w:t xml:space="preserve"> nicht!" </w:t>
      </w:r>
    </w:p>
    <w:p w:rsidR="0065165A" w:rsidRPr="0065165A" w:rsidRDefault="0065165A" w:rsidP="00411E8F">
      <w:pPr>
        <w:ind w:left="284"/>
        <w:rPr>
          <w:rFonts w:cs="Times New Roman"/>
          <w:szCs w:val="22"/>
        </w:rPr>
      </w:pPr>
      <w:r w:rsidRPr="0065165A">
        <w:rPr>
          <w:rFonts w:cs="Times New Roman"/>
          <w:szCs w:val="22"/>
        </w:rPr>
        <w:t xml:space="preserve">Noch einige weitere Wortbeispiele: </w:t>
      </w:r>
    </w:p>
    <w:p w:rsidR="0065165A" w:rsidRPr="0065165A" w:rsidRDefault="0065165A" w:rsidP="00411E8F">
      <w:pPr>
        <w:ind w:left="284"/>
        <w:rPr>
          <w:rFonts w:cs="Times New Roman"/>
          <w:szCs w:val="22"/>
        </w:rPr>
      </w:pPr>
      <w:r w:rsidRPr="0065165A">
        <w:rPr>
          <w:rFonts w:cs="Times New Roman"/>
          <w:szCs w:val="22"/>
          <w:u w:val="single"/>
        </w:rPr>
        <w:t>langsam</w:t>
      </w:r>
      <w:r w:rsidRPr="0065165A">
        <w:rPr>
          <w:rFonts w:cs="Times New Roman"/>
          <w:szCs w:val="22"/>
        </w:rPr>
        <w:t xml:space="preserve"> – oder eben:   ruhig, geht das eigene Tempo, nimmt sich  Zeit, ist genau und sorgsam</w:t>
      </w:r>
    </w:p>
    <w:p w:rsidR="0065165A" w:rsidRPr="0065165A" w:rsidRDefault="0065165A" w:rsidP="00411E8F">
      <w:pPr>
        <w:ind w:left="284"/>
        <w:rPr>
          <w:rFonts w:cs="Times New Roman"/>
          <w:szCs w:val="22"/>
        </w:rPr>
      </w:pPr>
      <w:r w:rsidRPr="0065165A">
        <w:rPr>
          <w:rFonts w:cs="Times New Roman"/>
          <w:szCs w:val="22"/>
          <w:u w:val="single"/>
        </w:rPr>
        <w:t>faul</w:t>
      </w:r>
      <w:r w:rsidRPr="0065165A">
        <w:rPr>
          <w:rFonts w:cs="Times New Roman"/>
          <w:szCs w:val="22"/>
        </w:rPr>
        <w:t xml:space="preserve"> – oder eben: schont seine Ressourcen</w:t>
      </w:r>
    </w:p>
    <w:p w:rsidR="0065165A" w:rsidRPr="0065165A" w:rsidRDefault="0065165A" w:rsidP="00411E8F">
      <w:pPr>
        <w:ind w:left="284"/>
        <w:rPr>
          <w:rFonts w:cs="Times New Roman"/>
          <w:szCs w:val="22"/>
        </w:rPr>
      </w:pPr>
    </w:p>
    <w:p w:rsidR="0065165A" w:rsidRPr="0065165A" w:rsidRDefault="0065165A" w:rsidP="00411E8F">
      <w:pPr>
        <w:ind w:left="284"/>
        <w:rPr>
          <w:rFonts w:cs="Times New Roman"/>
          <w:b/>
          <w:szCs w:val="22"/>
        </w:rPr>
      </w:pPr>
      <w:r w:rsidRPr="0065165A">
        <w:rPr>
          <w:rFonts w:cs="Times New Roman"/>
          <w:b/>
          <w:szCs w:val="22"/>
        </w:rPr>
        <w:t xml:space="preserve">3. Kontext-Reframing </w:t>
      </w:r>
    </w:p>
    <w:p w:rsidR="0065165A" w:rsidRPr="0065165A" w:rsidRDefault="00EE49D8" w:rsidP="00411E8F">
      <w:pPr>
        <w:ind w:left="284"/>
        <w:rPr>
          <w:rFonts w:cs="Times New Roman"/>
          <w:szCs w:val="22"/>
        </w:rPr>
      </w:pPr>
      <w:r w:rsidRPr="00EE49D8">
        <w:rPr>
          <w:rFonts w:cs="Times New Roman"/>
          <w:szCs w:val="22"/>
          <w:u w:val="single"/>
        </w:rPr>
        <w:t>Trennung von Verhalten und Situation.</w:t>
      </w:r>
      <w:r>
        <w:rPr>
          <w:rFonts w:cs="Times New Roman"/>
          <w:szCs w:val="22"/>
        </w:rPr>
        <w:t xml:space="preserve">  Während in der einen </w:t>
      </w:r>
      <w:r w:rsidR="0065165A" w:rsidRPr="0065165A">
        <w:rPr>
          <w:rFonts w:cs="Times New Roman"/>
          <w:szCs w:val="22"/>
        </w:rPr>
        <w:t xml:space="preserve">Situation/ Kontext  </w:t>
      </w:r>
      <w:r>
        <w:rPr>
          <w:rFonts w:cs="Times New Roman"/>
          <w:szCs w:val="22"/>
        </w:rPr>
        <w:t>es</w:t>
      </w:r>
      <w:r w:rsidR="0065165A" w:rsidRPr="0065165A">
        <w:rPr>
          <w:rFonts w:cs="Times New Roman"/>
          <w:szCs w:val="22"/>
        </w:rPr>
        <w:t xml:space="preserve"> </w:t>
      </w:r>
      <w:r>
        <w:rPr>
          <w:rFonts w:cs="Times New Roman"/>
          <w:szCs w:val="22"/>
        </w:rPr>
        <w:t xml:space="preserve">ein </w:t>
      </w:r>
      <w:r w:rsidR="00DB73E5">
        <w:rPr>
          <w:rFonts w:cs="Times New Roman"/>
          <w:szCs w:val="22"/>
        </w:rPr>
        <w:t>„Pro</w:t>
      </w:r>
      <w:r w:rsidR="00DB73E5">
        <w:rPr>
          <w:rFonts w:cs="Times New Roman"/>
          <w:szCs w:val="22"/>
        </w:rPr>
        <w:t>b</w:t>
      </w:r>
      <w:r w:rsidR="00DB73E5">
        <w:rPr>
          <w:rFonts w:cs="Times New Roman"/>
          <w:szCs w:val="22"/>
        </w:rPr>
        <w:t>lem</w:t>
      </w:r>
      <w:r>
        <w:rPr>
          <w:rFonts w:cs="Times New Roman"/>
          <w:szCs w:val="22"/>
        </w:rPr>
        <w:t>verhalten</w:t>
      </w:r>
      <w:r w:rsidR="00DB73E5">
        <w:rPr>
          <w:rFonts w:cs="Times New Roman"/>
          <w:szCs w:val="22"/>
        </w:rPr>
        <w:t xml:space="preserve">“ </w:t>
      </w:r>
      <w:r>
        <w:rPr>
          <w:rFonts w:cs="Times New Roman"/>
          <w:szCs w:val="22"/>
        </w:rPr>
        <w:t xml:space="preserve">wäre, kann es in einer anderen Situation </w:t>
      </w:r>
      <w:r w:rsidR="00DB73E5">
        <w:rPr>
          <w:rFonts w:cs="Times New Roman"/>
          <w:szCs w:val="22"/>
        </w:rPr>
        <w:t>sogar eine Kompetenz</w:t>
      </w:r>
      <w:r>
        <w:rPr>
          <w:rFonts w:cs="Times New Roman"/>
          <w:szCs w:val="22"/>
        </w:rPr>
        <w:t xml:space="preserve"> sein.</w:t>
      </w:r>
    </w:p>
    <w:p w:rsidR="0065165A" w:rsidRPr="0065165A" w:rsidRDefault="0065165A" w:rsidP="00411E8F">
      <w:pPr>
        <w:ind w:left="284"/>
        <w:rPr>
          <w:rFonts w:cs="Times New Roman"/>
          <w:szCs w:val="22"/>
        </w:rPr>
      </w:pPr>
      <w:r w:rsidRPr="0065165A">
        <w:rPr>
          <w:rFonts w:cs="Times New Roman"/>
          <w:szCs w:val="22"/>
        </w:rPr>
        <w:t>Vermeintliche „Defizite“ können in einem anderen Rahmen Situation eine Fähigkeit sein.</w:t>
      </w:r>
    </w:p>
    <w:p w:rsidR="0065165A" w:rsidRPr="0065165A" w:rsidRDefault="0065165A" w:rsidP="00411E8F">
      <w:pPr>
        <w:ind w:left="284"/>
        <w:rPr>
          <w:rFonts w:cs="Times New Roman"/>
          <w:szCs w:val="22"/>
        </w:rPr>
      </w:pPr>
      <w:r w:rsidRPr="0065165A">
        <w:rPr>
          <w:rFonts w:cs="Times New Roman"/>
          <w:szCs w:val="22"/>
        </w:rPr>
        <w:t>Muster: „Ich bin zu X…“    „Ich habe Angst.“    „Ich bin zu aufgeregt.“</w:t>
      </w:r>
    </w:p>
    <w:p w:rsidR="0065165A" w:rsidRPr="0065165A" w:rsidRDefault="0065165A" w:rsidP="002343B1">
      <w:pPr>
        <w:numPr>
          <w:ilvl w:val="0"/>
          <w:numId w:val="12"/>
        </w:numPr>
        <w:ind w:left="284"/>
        <w:contextualSpacing/>
        <w:rPr>
          <w:rFonts w:cs="Times New Roman"/>
          <w:szCs w:val="22"/>
        </w:rPr>
      </w:pPr>
      <w:r w:rsidRPr="0065165A">
        <w:rPr>
          <w:rFonts w:cs="Times New Roman"/>
          <w:szCs w:val="22"/>
        </w:rPr>
        <w:t>In welcher Situation ist diese</w:t>
      </w:r>
      <w:r w:rsidR="00EE49D8">
        <w:rPr>
          <w:rFonts w:cs="Times New Roman"/>
          <w:szCs w:val="22"/>
        </w:rPr>
        <w:t>s Verhalten</w:t>
      </w:r>
      <w:r w:rsidRPr="0065165A">
        <w:rPr>
          <w:rFonts w:cs="Times New Roman"/>
          <w:szCs w:val="22"/>
        </w:rPr>
        <w:t xml:space="preserve"> nutzbar </w:t>
      </w:r>
      <w:r w:rsidR="00EE49D8">
        <w:rPr>
          <w:rFonts w:cs="Times New Roman"/>
          <w:szCs w:val="22"/>
        </w:rPr>
        <w:t xml:space="preserve">und </w:t>
      </w:r>
      <w:r w:rsidRPr="0065165A">
        <w:rPr>
          <w:rFonts w:cs="Times New Roman"/>
          <w:szCs w:val="22"/>
        </w:rPr>
        <w:t>sogar eine Kompetenz?</w:t>
      </w:r>
    </w:p>
    <w:p w:rsidR="0065165A" w:rsidRPr="0065165A" w:rsidRDefault="0065165A" w:rsidP="00411E8F">
      <w:pPr>
        <w:ind w:left="284"/>
        <w:rPr>
          <w:rFonts w:cs="Times New Roman"/>
          <w:szCs w:val="22"/>
        </w:rPr>
      </w:pPr>
    </w:p>
    <w:p w:rsidR="0065165A" w:rsidRPr="0065165A" w:rsidRDefault="0065165A" w:rsidP="00411E8F">
      <w:pPr>
        <w:ind w:left="284"/>
        <w:jc w:val="center"/>
        <w:rPr>
          <w:rFonts w:cs="Times New Roman"/>
          <w:b/>
          <w:szCs w:val="22"/>
        </w:rPr>
      </w:pPr>
      <w:r w:rsidRPr="0065165A">
        <w:rPr>
          <w:rFonts w:cs="Times New Roman"/>
          <w:b/>
          <w:szCs w:val="22"/>
        </w:rPr>
        <w:t>Wenn Du ein „Problem…“ hast, überlege in welcher Situation Du es nutzen kannst.   h.r</w:t>
      </w:r>
    </w:p>
    <w:p w:rsidR="0065165A" w:rsidRPr="0065165A" w:rsidRDefault="0065165A" w:rsidP="00411E8F">
      <w:pPr>
        <w:ind w:left="284"/>
        <w:rPr>
          <w:rFonts w:cs="Times New Roman"/>
          <w:szCs w:val="22"/>
        </w:rPr>
      </w:pPr>
    </w:p>
    <w:p w:rsidR="0065165A" w:rsidRDefault="0065165A" w:rsidP="00411E8F">
      <w:pPr>
        <w:ind w:left="284"/>
        <w:rPr>
          <w:rFonts w:cs="Times New Roman"/>
          <w:szCs w:val="22"/>
        </w:rPr>
      </w:pPr>
      <w:r w:rsidRPr="0065165A">
        <w:rPr>
          <w:rFonts w:cs="Times New Roman"/>
          <w:b/>
          <w:szCs w:val="22"/>
        </w:rPr>
        <w:t xml:space="preserve"> 4. Das Inhaltsreframing</w:t>
      </w:r>
      <w:r w:rsidRPr="0065165A">
        <w:rPr>
          <w:rFonts w:cs="Times New Roman"/>
          <w:szCs w:val="22"/>
        </w:rPr>
        <w:t xml:space="preserve"> versucht das Prob</w:t>
      </w:r>
      <w:r w:rsidR="00653A13">
        <w:rPr>
          <w:rFonts w:cs="Times New Roman"/>
          <w:szCs w:val="22"/>
        </w:rPr>
        <w:t>lem und die  dahinter liegende (</w:t>
      </w:r>
      <w:r w:rsidRPr="0065165A">
        <w:rPr>
          <w:rFonts w:cs="Times New Roman"/>
          <w:szCs w:val="22"/>
        </w:rPr>
        <w:t>gute</w:t>
      </w:r>
      <w:r w:rsidR="00653A13">
        <w:rPr>
          <w:rFonts w:cs="Times New Roman"/>
          <w:szCs w:val="22"/>
        </w:rPr>
        <w:t>)</w:t>
      </w:r>
      <w:r w:rsidRPr="0065165A">
        <w:rPr>
          <w:rFonts w:cs="Times New Roman"/>
          <w:szCs w:val="22"/>
        </w:rPr>
        <w:t xml:space="preserve"> </w:t>
      </w:r>
      <w:r w:rsidRPr="0065165A">
        <w:rPr>
          <w:rFonts w:cs="Times New Roman"/>
          <w:b/>
          <w:szCs w:val="22"/>
        </w:rPr>
        <w:t>Absicht</w:t>
      </w:r>
      <w:r w:rsidRPr="0065165A">
        <w:rPr>
          <w:rFonts w:cs="Times New Roman"/>
          <w:szCs w:val="22"/>
        </w:rPr>
        <w:t xml:space="preserve"> zu trennen  Beispiel: Streit ist ein Versuch, eine gute Partnerschaft zu erreichen - vielleicht lässt sich dies noch </w:t>
      </w:r>
      <w:r w:rsidRPr="0065165A">
        <w:rPr>
          <w:rFonts w:cs="Times New Roman"/>
          <w:b/>
          <w:szCs w:val="22"/>
        </w:rPr>
        <w:t>auf  einem anderen Wege</w:t>
      </w:r>
      <w:r w:rsidRPr="0065165A">
        <w:rPr>
          <w:rFonts w:cs="Times New Roman"/>
          <w:szCs w:val="22"/>
        </w:rPr>
        <w:t xml:space="preserve"> schaffen. (</w:t>
      </w:r>
      <w:r w:rsidRPr="0065165A">
        <w:rPr>
          <w:rFonts w:cs="Times New Roman"/>
          <w:szCs w:val="22"/>
          <w:u w:val="single"/>
        </w:rPr>
        <w:t>Trennung von Absicht und Ver</w:t>
      </w:r>
      <w:r w:rsidR="00653A13" w:rsidRPr="00EE49D8">
        <w:rPr>
          <w:rFonts w:cs="Times New Roman"/>
          <w:szCs w:val="22"/>
          <w:u w:val="single"/>
        </w:rPr>
        <w:t>h</w:t>
      </w:r>
      <w:r w:rsidRPr="0065165A">
        <w:rPr>
          <w:rFonts w:cs="Times New Roman"/>
          <w:szCs w:val="22"/>
          <w:u w:val="single"/>
        </w:rPr>
        <w:t>alten)</w:t>
      </w:r>
    </w:p>
    <w:p w:rsidR="00653A13" w:rsidRPr="0065165A" w:rsidRDefault="00653A13" w:rsidP="0065165A">
      <w:pPr>
        <w:rPr>
          <w:rFonts w:cs="Times New Roman"/>
          <w:szCs w:val="22"/>
        </w:rPr>
      </w:pPr>
    </w:p>
    <w:p w:rsidR="0065165A" w:rsidRPr="0065165A" w:rsidRDefault="0065165A" w:rsidP="0065165A">
      <w:pPr>
        <w:rPr>
          <w:rFonts w:cs="Times New Roman"/>
          <w:b/>
          <w:szCs w:val="22"/>
        </w:rPr>
      </w:pPr>
      <w:r w:rsidRPr="0065165A">
        <w:rPr>
          <w:rFonts w:cs="Times New Roman"/>
          <w:b/>
          <w:szCs w:val="22"/>
        </w:rPr>
        <w:t>Beispiele</w:t>
      </w:r>
      <w:r w:rsidR="00653A13" w:rsidRPr="00653A13">
        <w:rPr>
          <w:rFonts w:cs="Times New Roman"/>
          <w:b/>
          <w:szCs w:val="22"/>
        </w:rPr>
        <w:t xml:space="preserve"> für Reframing-Typen</w:t>
      </w:r>
      <w:r w:rsidRPr="0065165A">
        <w:rPr>
          <w:rFonts w:cs="Times New Roman"/>
          <w:b/>
          <w:szCs w:val="22"/>
        </w:rPr>
        <w:t xml:space="preserve">: </w:t>
      </w:r>
    </w:p>
    <w:p w:rsidR="0065165A" w:rsidRPr="0065165A" w:rsidRDefault="00A35D4B" w:rsidP="00653A13">
      <w:pPr>
        <w:contextualSpacing/>
        <w:rPr>
          <w:rFonts w:cs="Times New Roman"/>
          <w:szCs w:val="22"/>
        </w:rPr>
      </w:pPr>
      <w:r w:rsidRPr="00EC5BE4">
        <w:rPr>
          <w:rFonts w:cs="Times New Roman"/>
          <w:szCs w:val="22"/>
          <w:u w:val="single"/>
        </w:rPr>
        <w:t>Klage</w:t>
      </w:r>
      <w:r>
        <w:rPr>
          <w:rFonts w:cs="Times New Roman"/>
          <w:szCs w:val="22"/>
        </w:rPr>
        <w:t>: „</w:t>
      </w:r>
      <w:r w:rsidR="0065165A" w:rsidRPr="0065165A">
        <w:rPr>
          <w:rFonts w:cs="Times New Roman"/>
          <w:szCs w:val="22"/>
        </w:rPr>
        <w:t>Ich kann mich nicht konzentrieren</w:t>
      </w:r>
      <w:r>
        <w:rPr>
          <w:rFonts w:cs="Times New Roman"/>
          <w:szCs w:val="22"/>
        </w:rPr>
        <w:t>!“</w:t>
      </w:r>
    </w:p>
    <w:p w:rsidR="0065165A" w:rsidRPr="00A35D4B" w:rsidRDefault="0065165A" w:rsidP="002343B1">
      <w:pPr>
        <w:pStyle w:val="Listenabsatz"/>
        <w:numPr>
          <w:ilvl w:val="1"/>
          <w:numId w:val="13"/>
        </w:numPr>
        <w:ind w:left="426"/>
        <w:rPr>
          <w:rFonts w:cs="Times New Roman"/>
          <w:szCs w:val="22"/>
        </w:rPr>
      </w:pPr>
      <w:r w:rsidRPr="00A35D4B">
        <w:rPr>
          <w:rFonts w:cs="Times New Roman"/>
          <w:b/>
          <w:szCs w:val="22"/>
        </w:rPr>
        <w:t>Bedeutungsreframing</w:t>
      </w:r>
      <w:r w:rsidRPr="00A35D4B">
        <w:rPr>
          <w:rFonts w:cs="Times New Roman"/>
          <w:szCs w:val="22"/>
        </w:rPr>
        <w:t>: Etwas anderes ist Ihnen wichtiger, Sie scheinen ein sehr vielseitiger Mensch zu sein, Sie sind offen für viele Dinge.</w:t>
      </w:r>
    </w:p>
    <w:p w:rsidR="0065165A" w:rsidRPr="0065165A" w:rsidRDefault="0065165A" w:rsidP="002343B1">
      <w:pPr>
        <w:pStyle w:val="Listenabsatz"/>
        <w:numPr>
          <w:ilvl w:val="1"/>
          <w:numId w:val="13"/>
        </w:numPr>
        <w:ind w:left="426"/>
        <w:rPr>
          <w:rFonts w:cs="Times New Roman"/>
          <w:szCs w:val="22"/>
        </w:rPr>
      </w:pPr>
      <w:r w:rsidRPr="0065165A">
        <w:rPr>
          <w:rFonts w:cs="Times New Roman"/>
          <w:b/>
          <w:szCs w:val="22"/>
        </w:rPr>
        <w:lastRenderedPageBreak/>
        <w:t>Kontextreframing</w:t>
      </w:r>
      <w:r w:rsidRPr="0065165A">
        <w:rPr>
          <w:rFonts w:cs="Times New Roman"/>
          <w:szCs w:val="22"/>
        </w:rPr>
        <w:t>: Sie sind in der Lage, flexibel auf Neues zu reagieren - wenn z.B. jemand sie rufen würde, reagieren sie sofort. (= Kompetenz, Fähigkeit)</w:t>
      </w:r>
    </w:p>
    <w:p w:rsidR="00EC5BE4" w:rsidRPr="00EC5BE4" w:rsidRDefault="0065165A" w:rsidP="002343B1">
      <w:pPr>
        <w:pStyle w:val="Listenabsatz"/>
        <w:numPr>
          <w:ilvl w:val="1"/>
          <w:numId w:val="13"/>
        </w:numPr>
        <w:ind w:left="426"/>
        <w:rPr>
          <w:rFonts w:cs="Times New Roman"/>
          <w:b/>
          <w:szCs w:val="22"/>
        </w:rPr>
      </w:pPr>
      <w:r w:rsidRPr="0065165A">
        <w:rPr>
          <w:rFonts w:cs="Times New Roman"/>
          <w:b/>
          <w:szCs w:val="22"/>
        </w:rPr>
        <w:t xml:space="preserve">Inhaltsreframing: </w:t>
      </w:r>
      <w:r w:rsidRPr="0065165A">
        <w:rPr>
          <w:rFonts w:cs="Times New Roman"/>
          <w:szCs w:val="22"/>
        </w:rPr>
        <w:t>Es wird Ihnen nie langweilig - wie könnten Sie es schaffen, auf andere Weise für Abwechslung zu sorgen, wenn Sie lernen - z.B. durch laute Musik?</w:t>
      </w:r>
    </w:p>
    <w:p w:rsidR="00EC5BE4" w:rsidRDefault="00EC5BE4" w:rsidP="00EC5BE4">
      <w:pPr>
        <w:ind w:left="66"/>
        <w:rPr>
          <w:rFonts w:cs="Times New Roman"/>
          <w:szCs w:val="22"/>
        </w:rPr>
      </w:pPr>
    </w:p>
    <w:p w:rsidR="00EC5BE4" w:rsidRPr="00EC5BE4" w:rsidRDefault="00EC5BE4" w:rsidP="00EC5BE4">
      <w:pPr>
        <w:jc w:val="both"/>
        <w:rPr>
          <w:rFonts w:eastAsia="Arial Unicode MS" w:cs="Times New Roman"/>
          <w:bCs/>
          <w:lang w:eastAsia="de-DE"/>
        </w:rPr>
      </w:pPr>
      <w:r w:rsidRPr="00EC5BE4">
        <w:rPr>
          <w:rFonts w:cs="Times New Roman"/>
          <w:szCs w:val="22"/>
          <w:u w:val="single"/>
        </w:rPr>
        <w:t>Klage</w:t>
      </w:r>
      <w:r w:rsidRPr="00472DAF">
        <w:rPr>
          <w:rFonts w:eastAsia="Arial Unicode MS" w:cs="Times New Roman"/>
          <w:lang w:eastAsia="de-DE"/>
        </w:rPr>
        <w:t xml:space="preserve">: </w:t>
      </w:r>
      <w:r w:rsidRPr="00EC5BE4">
        <w:rPr>
          <w:rFonts w:eastAsia="Arial Unicode MS" w:cs="Times New Roman"/>
          <w:bCs/>
          <w:lang w:eastAsia="de-DE"/>
        </w:rPr>
        <w:t>„Ich kann mich nicht zwischen den beiden Männern (Frauen) entscheiden!</w:t>
      </w:r>
    </w:p>
    <w:p w:rsidR="00EC5BE4" w:rsidRPr="00EC5BE4" w:rsidRDefault="00EC5BE4" w:rsidP="002343B1">
      <w:pPr>
        <w:pStyle w:val="Listenabsatz"/>
        <w:numPr>
          <w:ilvl w:val="0"/>
          <w:numId w:val="15"/>
        </w:numPr>
        <w:ind w:left="426"/>
        <w:jc w:val="both"/>
        <w:rPr>
          <w:rFonts w:eastAsia="Arial Unicode MS" w:cs="Times New Roman"/>
          <w:lang w:eastAsia="de-DE"/>
        </w:rPr>
      </w:pPr>
      <w:r w:rsidRPr="00EC5BE4">
        <w:rPr>
          <w:rFonts w:eastAsia="Arial Unicode MS" w:cs="Times New Roman"/>
          <w:b/>
          <w:u w:val="single"/>
          <w:lang w:eastAsia="de-DE"/>
        </w:rPr>
        <w:t>Bedeutungsreframing:</w:t>
      </w:r>
      <w:r w:rsidRPr="00EC5BE4">
        <w:rPr>
          <w:rFonts w:eastAsia="Arial Unicode MS" w:cs="Times New Roman"/>
          <w:lang w:eastAsia="de-DE"/>
        </w:rPr>
        <w:t xml:space="preserve">   Es interessieren sich gleich zwei für Sie!</w:t>
      </w:r>
    </w:p>
    <w:p w:rsidR="00EC5BE4" w:rsidRPr="00EC5BE4" w:rsidRDefault="00EC5BE4" w:rsidP="002343B1">
      <w:pPr>
        <w:pStyle w:val="Listenabsatz"/>
        <w:numPr>
          <w:ilvl w:val="0"/>
          <w:numId w:val="15"/>
        </w:numPr>
        <w:ind w:left="426"/>
        <w:jc w:val="both"/>
        <w:rPr>
          <w:rFonts w:eastAsia="Arial Unicode MS" w:cs="Times New Roman"/>
          <w:lang w:eastAsia="de-DE"/>
        </w:rPr>
      </w:pPr>
      <w:r w:rsidRPr="00EC5BE4">
        <w:rPr>
          <w:rFonts w:eastAsia="Arial Unicode MS" w:cs="Times New Roman"/>
          <w:b/>
          <w:u w:val="single"/>
          <w:lang w:eastAsia="de-DE"/>
        </w:rPr>
        <w:t>Kontextreframing:</w:t>
      </w:r>
      <w:r w:rsidRPr="00EC5BE4">
        <w:rPr>
          <w:rFonts w:eastAsia="Arial Unicode MS" w:cs="Times New Roman"/>
          <w:lang w:eastAsia="de-DE"/>
        </w:rPr>
        <w:t xml:space="preserve">        Also bei den Mormonen hätten Sie jedenfalls kein Problem!</w:t>
      </w:r>
    </w:p>
    <w:p w:rsidR="00EC5BE4" w:rsidRPr="00EC5BE4" w:rsidRDefault="00EC5BE4" w:rsidP="002343B1">
      <w:pPr>
        <w:pStyle w:val="Listenabsatz"/>
        <w:numPr>
          <w:ilvl w:val="0"/>
          <w:numId w:val="15"/>
        </w:numPr>
        <w:ind w:left="426"/>
        <w:jc w:val="both"/>
        <w:rPr>
          <w:rFonts w:eastAsia="Arial Unicode MS" w:cs="Times New Roman"/>
          <w:lang w:eastAsia="de-DE"/>
        </w:rPr>
      </w:pPr>
      <w:r w:rsidRPr="00EC5BE4">
        <w:rPr>
          <w:rFonts w:eastAsia="Arial Unicode MS" w:cs="Times New Roman"/>
          <w:b/>
          <w:u w:val="single"/>
          <w:lang w:eastAsia="de-DE"/>
        </w:rPr>
        <w:t>Inhaltsreframing:</w:t>
      </w:r>
      <w:r>
        <w:rPr>
          <w:rFonts w:eastAsia="Arial Unicode MS" w:cs="Times New Roman"/>
          <w:lang w:eastAsia="de-DE"/>
        </w:rPr>
        <w:t xml:space="preserve">       </w:t>
      </w:r>
      <w:r w:rsidRPr="00EC5BE4">
        <w:rPr>
          <w:rFonts w:eastAsia="Arial Unicode MS" w:cs="Times New Roman"/>
          <w:lang w:eastAsia="de-DE"/>
        </w:rPr>
        <w:t>Sie geben beiden die Möglichkeit, um Sie zu kämpfen und Ihnen zu zeigen, wie wichtig Sie sind.</w:t>
      </w:r>
    </w:p>
    <w:p w:rsidR="0065165A" w:rsidRPr="00EC5BE4" w:rsidRDefault="0065165A" w:rsidP="00EC5BE4">
      <w:pPr>
        <w:ind w:left="66"/>
        <w:rPr>
          <w:rFonts w:cs="Times New Roman"/>
          <w:b/>
          <w:szCs w:val="22"/>
        </w:rPr>
      </w:pPr>
    </w:p>
    <w:p w:rsidR="0065165A" w:rsidRPr="0065165A" w:rsidRDefault="0065165A" w:rsidP="0065165A">
      <w:pPr>
        <w:rPr>
          <w:rFonts w:cs="Times New Roman"/>
          <w:szCs w:val="22"/>
        </w:rPr>
      </w:pPr>
      <w:r w:rsidRPr="0065165A">
        <w:rPr>
          <w:rFonts w:cs="Times New Roman"/>
          <w:b/>
          <w:szCs w:val="22"/>
        </w:rPr>
        <w:t>Ein Lächeln</w:t>
      </w:r>
      <w:r w:rsidRPr="0065165A">
        <w:rPr>
          <w:rFonts w:cs="Times New Roman"/>
          <w:szCs w:val="22"/>
        </w:rPr>
        <w:t xml:space="preserve">.  Eine andere, Reframing-Übung arbeitet nicht mit  </w:t>
      </w:r>
      <w:r w:rsidRPr="0065165A">
        <w:rPr>
          <w:rFonts w:cs="Times New Roman"/>
          <w:b/>
          <w:szCs w:val="22"/>
        </w:rPr>
        <w:t>Wörtern oder Gedanken</w:t>
      </w:r>
      <w:r w:rsidRPr="0065165A">
        <w:rPr>
          <w:rFonts w:cs="Times New Roman"/>
          <w:szCs w:val="22"/>
        </w:rPr>
        <w:t>, so</w:t>
      </w:r>
      <w:r w:rsidRPr="0065165A">
        <w:rPr>
          <w:rFonts w:cs="Times New Roman"/>
          <w:szCs w:val="22"/>
        </w:rPr>
        <w:t>n</w:t>
      </w:r>
      <w:r w:rsidRPr="0065165A">
        <w:rPr>
          <w:rFonts w:cs="Times New Roman"/>
          <w:szCs w:val="22"/>
        </w:rPr>
        <w:t xml:space="preserve">dern mit Ihrer Mimik,  Gestik und Körper-(Haltung, Bewegung). Wenn Sie z.B. schlecht gelaunt sind oder sich über  etwas ärgern, kann ein einfaches Lächeln Wunder  wirken – ausprobieren! </w:t>
      </w:r>
    </w:p>
    <w:p w:rsidR="0065165A" w:rsidRPr="0065165A" w:rsidRDefault="0065165A" w:rsidP="0065165A">
      <w:pPr>
        <w:rPr>
          <w:rFonts w:cs="Times New Roman"/>
          <w:szCs w:val="22"/>
        </w:rPr>
      </w:pPr>
    </w:p>
    <w:p w:rsidR="0065165A" w:rsidRPr="0065165A" w:rsidRDefault="0065165A" w:rsidP="0065165A">
      <w:pPr>
        <w:rPr>
          <w:rFonts w:cs="Times New Roman"/>
          <w:b/>
          <w:szCs w:val="22"/>
        </w:rPr>
      </w:pPr>
      <w:r w:rsidRPr="0065165A">
        <w:rPr>
          <w:rFonts w:cs="Times New Roman"/>
          <w:b/>
          <w:szCs w:val="22"/>
        </w:rPr>
        <w:t xml:space="preserve">Körperhaltung </w:t>
      </w:r>
    </w:p>
    <w:p w:rsidR="0065165A" w:rsidRPr="0065165A" w:rsidRDefault="0065165A" w:rsidP="0065165A">
      <w:pPr>
        <w:rPr>
          <w:rFonts w:cs="Times New Roman"/>
          <w:szCs w:val="22"/>
        </w:rPr>
      </w:pPr>
      <w:r w:rsidRPr="0065165A">
        <w:rPr>
          <w:rFonts w:cs="Times New Roman"/>
          <w:szCs w:val="22"/>
        </w:rPr>
        <w:t xml:space="preserve"> Die Veränderung der </w:t>
      </w:r>
      <w:r w:rsidRPr="0065165A">
        <w:rPr>
          <w:rFonts w:cs="Times New Roman"/>
          <w:b/>
          <w:szCs w:val="22"/>
        </w:rPr>
        <w:t>Körperhaltung</w:t>
      </w:r>
      <w:r w:rsidRPr="0065165A">
        <w:rPr>
          <w:rFonts w:cs="Times New Roman"/>
          <w:szCs w:val="22"/>
        </w:rPr>
        <w:t xml:space="preserve"> oder  Körperbewegung kann eine Veränderung der Wah</w:t>
      </w:r>
      <w:r w:rsidRPr="0065165A">
        <w:rPr>
          <w:rFonts w:cs="Times New Roman"/>
          <w:szCs w:val="22"/>
        </w:rPr>
        <w:t>r</w:t>
      </w:r>
      <w:r w:rsidRPr="0065165A">
        <w:rPr>
          <w:rFonts w:cs="Times New Roman"/>
          <w:szCs w:val="22"/>
        </w:rPr>
        <w:t>nehmung bewirken – richten Sie sich einmal  ganz bewusst auf z.B., wenn Sie sich niedergeschl</w:t>
      </w:r>
      <w:r w:rsidRPr="0065165A">
        <w:rPr>
          <w:rFonts w:cs="Times New Roman"/>
          <w:szCs w:val="22"/>
        </w:rPr>
        <w:t>a</w:t>
      </w:r>
      <w:r w:rsidRPr="0065165A">
        <w:rPr>
          <w:rFonts w:cs="Times New Roman"/>
          <w:szCs w:val="22"/>
        </w:rPr>
        <w:t xml:space="preserve">gen  oder wertlos fühlen, oder heben Sie den Kopf und   schauen Sie offen in die Welt. </w:t>
      </w:r>
    </w:p>
    <w:p w:rsidR="0065165A" w:rsidRPr="0065165A" w:rsidRDefault="0065165A" w:rsidP="0065165A">
      <w:pPr>
        <w:rPr>
          <w:rFonts w:cs="Times New Roman"/>
          <w:szCs w:val="22"/>
        </w:rPr>
      </w:pPr>
    </w:p>
    <w:p w:rsidR="0065165A" w:rsidRPr="0065165A" w:rsidRDefault="0065165A" w:rsidP="0065165A">
      <w:pPr>
        <w:rPr>
          <w:rFonts w:cs="Times New Roman"/>
          <w:szCs w:val="22"/>
        </w:rPr>
      </w:pPr>
      <w:r w:rsidRPr="0065165A">
        <w:rPr>
          <w:rFonts w:cs="Times New Roman"/>
          <w:b/>
          <w:szCs w:val="22"/>
        </w:rPr>
        <w:t>Wortbeispiele</w:t>
      </w:r>
      <w:r w:rsidRPr="0065165A">
        <w:rPr>
          <w:rFonts w:cs="Times New Roman"/>
          <w:szCs w:val="22"/>
        </w:rPr>
        <w:t xml:space="preserve"> mit ihren Wortverwandten: </w:t>
      </w:r>
    </w:p>
    <w:p w:rsidR="0065165A" w:rsidRPr="0065165A" w:rsidRDefault="0065165A" w:rsidP="0065165A">
      <w:pPr>
        <w:rPr>
          <w:rFonts w:cs="Times New Roman"/>
          <w:szCs w:val="22"/>
        </w:rPr>
      </w:pPr>
      <w:r w:rsidRPr="00515E60">
        <w:rPr>
          <w:rFonts w:cs="Times New Roman"/>
          <w:szCs w:val="22"/>
          <w:u w:val="single"/>
        </w:rPr>
        <w:t>aggressiv</w:t>
      </w:r>
      <w:r w:rsidRPr="0065165A">
        <w:rPr>
          <w:rFonts w:cs="Times New Roman"/>
          <w:szCs w:val="22"/>
        </w:rPr>
        <w:t xml:space="preserve"> – oder eben: durchsetzungsfähig, wehrt sich, </w:t>
      </w:r>
    </w:p>
    <w:p w:rsidR="0065165A" w:rsidRPr="0065165A" w:rsidRDefault="0065165A" w:rsidP="0065165A">
      <w:pPr>
        <w:rPr>
          <w:rFonts w:cs="Times New Roman"/>
          <w:szCs w:val="22"/>
        </w:rPr>
      </w:pPr>
      <w:r w:rsidRPr="0065165A">
        <w:rPr>
          <w:rFonts w:cs="Times New Roman"/>
          <w:szCs w:val="22"/>
        </w:rPr>
        <w:t xml:space="preserve"> </w:t>
      </w:r>
      <w:r w:rsidRPr="00515E60">
        <w:rPr>
          <w:rFonts w:cs="Times New Roman"/>
          <w:szCs w:val="22"/>
          <w:u w:val="single"/>
        </w:rPr>
        <w:t>kämpferisch</w:t>
      </w:r>
      <w:r w:rsidRPr="0065165A">
        <w:rPr>
          <w:rFonts w:cs="Times New Roman"/>
          <w:szCs w:val="22"/>
        </w:rPr>
        <w:t xml:space="preserve">, sagt seine Meinung </w:t>
      </w:r>
    </w:p>
    <w:p w:rsidR="0065165A" w:rsidRPr="0065165A" w:rsidRDefault="0065165A" w:rsidP="0065165A">
      <w:pPr>
        <w:rPr>
          <w:rFonts w:cs="Times New Roman"/>
          <w:szCs w:val="22"/>
        </w:rPr>
      </w:pPr>
      <w:r w:rsidRPr="0065165A">
        <w:rPr>
          <w:rFonts w:cs="Times New Roman"/>
          <w:szCs w:val="22"/>
        </w:rPr>
        <w:t xml:space="preserve"> </w:t>
      </w:r>
      <w:r w:rsidRPr="00515E60">
        <w:rPr>
          <w:rFonts w:cs="Times New Roman"/>
          <w:szCs w:val="22"/>
          <w:u w:val="single"/>
        </w:rPr>
        <w:t>ängstlich</w:t>
      </w:r>
      <w:r w:rsidRPr="0065165A">
        <w:rPr>
          <w:rFonts w:cs="Times New Roman"/>
          <w:szCs w:val="22"/>
        </w:rPr>
        <w:t xml:space="preserve"> – oder eben: vorsichtig, zurückhaltend, umsichtig beobachtend, abwägend </w:t>
      </w:r>
    </w:p>
    <w:p w:rsidR="0065165A" w:rsidRPr="0065165A" w:rsidRDefault="0065165A" w:rsidP="0065165A">
      <w:pPr>
        <w:rPr>
          <w:rFonts w:cs="Times New Roman"/>
          <w:szCs w:val="22"/>
        </w:rPr>
      </w:pPr>
      <w:r w:rsidRPr="0065165A">
        <w:rPr>
          <w:rFonts w:cs="Times New Roman"/>
          <w:szCs w:val="22"/>
        </w:rPr>
        <w:t xml:space="preserve"> </w:t>
      </w:r>
      <w:r w:rsidRPr="00515E60">
        <w:rPr>
          <w:rFonts w:cs="Times New Roman"/>
          <w:szCs w:val="22"/>
          <w:u w:val="single"/>
        </w:rPr>
        <w:t>langsam</w:t>
      </w:r>
      <w:r w:rsidRPr="0065165A">
        <w:rPr>
          <w:rFonts w:cs="Times New Roman"/>
          <w:szCs w:val="22"/>
        </w:rPr>
        <w:t xml:space="preserve"> – oder eben: ruhig, geht das eigene Tempo, nimmt sich Zeit </w:t>
      </w:r>
    </w:p>
    <w:p w:rsidR="0065165A" w:rsidRPr="0065165A" w:rsidRDefault="0065165A" w:rsidP="0065165A">
      <w:pPr>
        <w:rPr>
          <w:rFonts w:cs="Times New Roman"/>
          <w:szCs w:val="22"/>
        </w:rPr>
      </w:pPr>
      <w:r w:rsidRPr="0065165A">
        <w:rPr>
          <w:rFonts w:cs="Times New Roman"/>
          <w:szCs w:val="22"/>
        </w:rPr>
        <w:t xml:space="preserve"> …haut zu Hause ab – oder eben: geht momentan eigene Wege, zeigt großen Freiheitsdrang, ist auf Erkundungstour </w:t>
      </w:r>
    </w:p>
    <w:p w:rsidR="0065165A" w:rsidRPr="0065165A" w:rsidRDefault="0065165A" w:rsidP="0065165A">
      <w:pPr>
        <w:rPr>
          <w:rFonts w:cs="Times New Roman"/>
          <w:szCs w:val="22"/>
        </w:rPr>
      </w:pPr>
      <w:r w:rsidRPr="00515E60">
        <w:rPr>
          <w:rFonts w:cs="Times New Roman"/>
          <w:szCs w:val="22"/>
          <w:u w:val="single"/>
        </w:rPr>
        <w:t>schwänzt die Schule</w:t>
      </w:r>
      <w:r w:rsidRPr="0065165A">
        <w:rPr>
          <w:rFonts w:cs="Times New Roman"/>
          <w:szCs w:val="22"/>
        </w:rPr>
        <w:t xml:space="preserve"> – oder eben: organisiert sich Freiräume, setzt andere Prioritäten, nimmt sich eine Auszeit </w:t>
      </w:r>
    </w:p>
    <w:p w:rsidR="0065165A" w:rsidRPr="0065165A" w:rsidRDefault="0065165A" w:rsidP="0065165A">
      <w:pPr>
        <w:rPr>
          <w:rFonts w:cs="Times New Roman"/>
          <w:szCs w:val="22"/>
        </w:rPr>
      </w:pPr>
      <w:r w:rsidRPr="00515E60">
        <w:rPr>
          <w:rFonts w:cs="Times New Roman"/>
          <w:szCs w:val="22"/>
          <w:u w:val="single"/>
        </w:rPr>
        <w:t>prügelt sich herum</w:t>
      </w:r>
      <w:r w:rsidRPr="0065165A">
        <w:rPr>
          <w:rFonts w:cs="Times New Roman"/>
          <w:szCs w:val="22"/>
        </w:rPr>
        <w:t xml:space="preserve"> – oder eben: verschafft sich Respekt, </w:t>
      </w:r>
    </w:p>
    <w:p w:rsidR="0065165A" w:rsidRPr="0065165A" w:rsidRDefault="0065165A" w:rsidP="0065165A">
      <w:pPr>
        <w:rPr>
          <w:rFonts w:cs="Times New Roman"/>
          <w:szCs w:val="22"/>
        </w:rPr>
      </w:pPr>
      <w:r w:rsidRPr="0065165A">
        <w:rPr>
          <w:rFonts w:cs="Times New Roman"/>
          <w:szCs w:val="22"/>
        </w:rPr>
        <w:t xml:space="preserve">kämpft um Anerkennung, lässt sich nichts gefallen </w:t>
      </w:r>
    </w:p>
    <w:p w:rsidR="0065165A" w:rsidRPr="0065165A" w:rsidRDefault="0065165A" w:rsidP="0065165A">
      <w:pPr>
        <w:rPr>
          <w:rFonts w:cs="Times New Roman"/>
          <w:szCs w:val="22"/>
        </w:rPr>
      </w:pPr>
    </w:p>
    <w:p w:rsidR="0065165A" w:rsidRDefault="00501494" w:rsidP="0065165A">
      <w:pPr>
        <w:rPr>
          <w:rFonts w:cs="Times New Roman"/>
          <w:b/>
          <w:szCs w:val="22"/>
        </w:rPr>
      </w:pPr>
      <w:r>
        <w:rPr>
          <w:rFonts w:cs="Times New Roman"/>
          <w:b/>
          <w:szCs w:val="22"/>
        </w:rPr>
        <w:t>Einsatz von Reframing –Fragen</w:t>
      </w:r>
    </w:p>
    <w:p w:rsidR="00501494" w:rsidRPr="0065165A" w:rsidRDefault="00501494" w:rsidP="0065165A">
      <w:pPr>
        <w:rPr>
          <w:rFonts w:cs="Times New Roman"/>
          <w:b/>
          <w:szCs w:val="22"/>
        </w:rPr>
      </w:pPr>
    </w:p>
    <w:p w:rsidR="0065165A" w:rsidRPr="0065165A" w:rsidRDefault="0065165A" w:rsidP="0065165A">
      <w:pPr>
        <w:rPr>
          <w:rFonts w:cs="Times New Roman"/>
          <w:szCs w:val="22"/>
        </w:rPr>
      </w:pPr>
      <w:r w:rsidRPr="0065165A">
        <w:rPr>
          <w:rFonts w:cs="Times New Roman"/>
          <w:b/>
          <w:szCs w:val="22"/>
        </w:rPr>
        <w:t>Allein</w:t>
      </w:r>
      <w:r w:rsidRPr="0065165A">
        <w:rPr>
          <w:rFonts w:cs="Times New Roman"/>
          <w:szCs w:val="22"/>
        </w:rPr>
        <w:t xml:space="preserve"> </w:t>
      </w:r>
      <w:r w:rsidRPr="0065165A">
        <w:rPr>
          <w:rFonts w:cs="Times New Roman"/>
          <w:b/>
          <w:szCs w:val="22"/>
        </w:rPr>
        <w:t>die Reframing – Fragen zu denken,</w:t>
      </w:r>
      <w:r w:rsidRPr="0065165A">
        <w:rPr>
          <w:rFonts w:cs="Times New Roman"/>
          <w:szCs w:val="22"/>
        </w:rPr>
        <w:t xml:space="preserve"> löst oft schon ein Umdenken aus – wenn Sie sie dann aber auch noch wirklich beantworten, setzt das Reframing nahezu automatisch ein. Hier einige Be</w:t>
      </w:r>
      <w:r w:rsidRPr="0065165A">
        <w:rPr>
          <w:rFonts w:cs="Times New Roman"/>
          <w:szCs w:val="22"/>
        </w:rPr>
        <w:t>i</w:t>
      </w:r>
      <w:r w:rsidRPr="0065165A">
        <w:rPr>
          <w:rFonts w:cs="Times New Roman"/>
          <w:szCs w:val="22"/>
        </w:rPr>
        <w:t>spiele:</w:t>
      </w:r>
    </w:p>
    <w:p w:rsidR="0065165A" w:rsidRPr="0065165A" w:rsidRDefault="0065165A" w:rsidP="0065165A">
      <w:pPr>
        <w:ind w:left="426"/>
        <w:rPr>
          <w:rFonts w:cs="Times New Roman"/>
          <w:szCs w:val="22"/>
        </w:rPr>
      </w:pPr>
      <w:r w:rsidRPr="0065165A">
        <w:rPr>
          <w:rFonts w:cs="Times New Roman"/>
          <w:szCs w:val="22"/>
        </w:rPr>
        <w:t xml:space="preserve">• Inwiefern könnte das, was gerade passiert, genau richtig für mich </w:t>
      </w:r>
      <w:r w:rsidR="00331B1A" w:rsidRPr="0065165A">
        <w:rPr>
          <w:rFonts w:cs="Times New Roman"/>
          <w:szCs w:val="22"/>
        </w:rPr>
        <w:t xml:space="preserve">sein? </w:t>
      </w:r>
    </w:p>
    <w:p w:rsidR="0065165A" w:rsidRPr="0065165A" w:rsidRDefault="0065165A" w:rsidP="0065165A">
      <w:pPr>
        <w:ind w:left="426"/>
        <w:rPr>
          <w:rFonts w:cs="Times New Roman"/>
          <w:szCs w:val="22"/>
        </w:rPr>
      </w:pPr>
      <w:r w:rsidRPr="0065165A">
        <w:rPr>
          <w:rFonts w:cs="Times New Roman"/>
          <w:szCs w:val="22"/>
        </w:rPr>
        <w:t xml:space="preserve">• Was könnte hier die Chance sein? </w:t>
      </w:r>
    </w:p>
    <w:p w:rsidR="0065165A" w:rsidRPr="0065165A" w:rsidRDefault="0065165A" w:rsidP="0065165A">
      <w:pPr>
        <w:ind w:left="426"/>
        <w:rPr>
          <w:rFonts w:cs="Times New Roman"/>
          <w:szCs w:val="22"/>
        </w:rPr>
      </w:pPr>
      <w:r w:rsidRPr="0065165A">
        <w:rPr>
          <w:rFonts w:cs="Times New Roman"/>
          <w:szCs w:val="22"/>
        </w:rPr>
        <w:t xml:space="preserve">•Was könnte ich lernen? </w:t>
      </w:r>
    </w:p>
    <w:p w:rsidR="0065165A" w:rsidRPr="0065165A" w:rsidRDefault="0065165A" w:rsidP="0065165A">
      <w:pPr>
        <w:ind w:left="426"/>
        <w:rPr>
          <w:rFonts w:cs="Times New Roman"/>
          <w:szCs w:val="22"/>
        </w:rPr>
      </w:pPr>
      <w:r w:rsidRPr="0065165A">
        <w:rPr>
          <w:rFonts w:cs="Times New Roman"/>
          <w:szCs w:val="22"/>
        </w:rPr>
        <w:t xml:space="preserve">•Was ist der Sinn? </w:t>
      </w:r>
    </w:p>
    <w:p w:rsidR="0065165A" w:rsidRPr="0065165A" w:rsidRDefault="0065165A" w:rsidP="0065165A">
      <w:pPr>
        <w:ind w:left="426"/>
        <w:rPr>
          <w:rFonts w:cs="Times New Roman"/>
          <w:szCs w:val="22"/>
        </w:rPr>
      </w:pPr>
    </w:p>
    <w:p w:rsidR="0065165A" w:rsidRPr="0065165A" w:rsidRDefault="0065165A" w:rsidP="0065165A">
      <w:pPr>
        <w:rPr>
          <w:rFonts w:cs="Times New Roman"/>
          <w:szCs w:val="22"/>
        </w:rPr>
      </w:pPr>
      <w:r w:rsidRPr="0065165A">
        <w:rPr>
          <w:rFonts w:cs="Times New Roman"/>
          <w:szCs w:val="22"/>
        </w:rPr>
        <w:t>Wenn wir uns ärgern, frustriert sind oder sonst etwas erleben, was uns nicht gefällt, kommen wir selten darauf, darin eine "Chance" zu sehen. Wer sich aber gezielt genau danach fragt, kann oft e</w:t>
      </w:r>
      <w:r w:rsidRPr="0065165A">
        <w:rPr>
          <w:rFonts w:cs="Times New Roman"/>
          <w:szCs w:val="22"/>
        </w:rPr>
        <w:t>r</w:t>
      </w:r>
      <w:r w:rsidRPr="0065165A">
        <w:rPr>
          <w:rFonts w:cs="Times New Roman"/>
          <w:szCs w:val="22"/>
        </w:rPr>
        <w:t xml:space="preserve">staunliche Einsichten bekommen. </w:t>
      </w:r>
    </w:p>
    <w:p w:rsidR="008F1106" w:rsidRDefault="008F1106"/>
    <w:p w:rsidR="00EC5BE4" w:rsidRDefault="00EC5BE4">
      <w:r>
        <w:t>Reframing als Angebot für den Klienten sind dann gut, wenn es der Klient wirksam erlebt!</w:t>
      </w:r>
    </w:p>
    <w:p w:rsidR="00EC5BE4" w:rsidRDefault="00EC5BE4"/>
    <w:p w:rsidR="00EC5BE4" w:rsidRDefault="00EC5BE4">
      <w:r>
        <w:t>Die Lebenspartnerin eines Bekannten, kratzte mühsam das Moos aus dem Pflasterfugen. Er nannte es „Begleitgrün“ und verband das noch mit dem Vorteil eines CO2 –Beitrages.</w:t>
      </w:r>
    </w:p>
    <w:p w:rsidR="00E57432" w:rsidRDefault="00E57432"/>
    <w:p w:rsidR="00472DAF" w:rsidRPr="00472DAF" w:rsidRDefault="00472DAF" w:rsidP="00E57432">
      <w:pPr>
        <w:rPr>
          <w:rFonts w:eastAsia="Times New Roman" w:cs="Times New Roman"/>
          <w:lang w:eastAsia="de-DE"/>
        </w:rPr>
      </w:pPr>
      <w:r w:rsidRPr="00472DAF">
        <w:rPr>
          <w:rFonts w:eastAsia="Times New Roman" w:cs="Times New Roman"/>
          <w:lang w:eastAsia="de-DE"/>
        </w:rPr>
        <w:t>Ein Vater bezeichnet seine Tochter als stur.</w:t>
      </w:r>
      <w:r w:rsidR="00E57432">
        <w:rPr>
          <w:rFonts w:eastAsia="Times New Roman" w:cs="Times New Roman"/>
          <w:lang w:eastAsia="de-DE"/>
        </w:rPr>
        <w:t xml:space="preserve"> Der Berater meinte: </w:t>
      </w:r>
      <w:r w:rsidRPr="00E57432">
        <w:rPr>
          <w:rFonts w:eastAsia="Times New Roman" w:cs="Times New Roman"/>
          <w:lang w:eastAsia="de-DE"/>
        </w:rPr>
        <w:t>Stellen Sie sich vor, ihre Tochter würde von einem Mann belästigt. Wäre es nicht sehr nützlich, wenn sie dann stur wäre?</w:t>
      </w:r>
    </w:p>
    <w:p w:rsidR="00E66C96" w:rsidRDefault="00E66C96" w:rsidP="00E66C96">
      <w:pPr>
        <w:pStyle w:val="berschrift2"/>
      </w:pPr>
      <w:bookmarkStart w:id="67" w:name="_Toc94991867"/>
      <w:bookmarkStart w:id="68" w:name="_Toc95072104"/>
      <w:r>
        <w:lastRenderedPageBreak/>
        <w:t>Spezielle Sprachmodelle</w:t>
      </w:r>
      <w:bookmarkEnd w:id="67"/>
      <w:bookmarkEnd w:id="68"/>
    </w:p>
    <w:p w:rsidR="00214C03" w:rsidRPr="00214C03" w:rsidRDefault="00214C03" w:rsidP="00B27D2C">
      <w:pPr>
        <w:pStyle w:val="berschrift3"/>
      </w:pPr>
      <w:bookmarkStart w:id="69" w:name="_Toc94991868"/>
      <w:bookmarkStart w:id="70" w:name="_Toc95072105"/>
      <w:r>
        <w:t>Das Metasprachmodell</w:t>
      </w:r>
      <w:bookmarkEnd w:id="69"/>
      <w:bookmarkEnd w:id="70"/>
    </w:p>
    <w:p w:rsidR="00E66C96" w:rsidRDefault="00E66C96" w:rsidP="00347E34">
      <w:r>
        <w:t xml:space="preserve">Es gibt aus dem NLP zwei wichtige </w:t>
      </w:r>
      <w:r w:rsidR="00B65AD8">
        <w:t xml:space="preserve">von Bandler und Grinder erforschte </w:t>
      </w:r>
      <w:r>
        <w:t>Sprachmodelle die zur L</w:t>
      </w:r>
      <w:r>
        <w:t>ö</w:t>
      </w:r>
      <w:r>
        <w:t>sung betragen können. Das Metasprachmodell mit der mittels Fragen Informationen an die „Obe</w:t>
      </w:r>
      <w:r>
        <w:t>r</w:t>
      </w:r>
      <w:r>
        <w:t>fläche“  gebracht werden könne</w:t>
      </w:r>
      <w:r w:rsidR="00347E34">
        <w:t>n. Dabei Kategorien: Tilgungen,</w:t>
      </w:r>
      <w:r>
        <w:t xml:space="preserve"> Verzerrungen</w:t>
      </w:r>
      <w:r w:rsidR="00347E34">
        <w:t>, Generalisierung</w:t>
      </w:r>
    </w:p>
    <w:p w:rsidR="00E66C96" w:rsidRDefault="00E66C96" w:rsidP="00E66C96">
      <w:pPr>
        <w:rPr>
          <w:rFonts w:cs="Times New Roman"/>
          <w:szCs w:val="22"/>
        </w:rPr>
      </w:pPr>
      <w:r w:rsidRPr="00347E34">
        <w:rPr>
          <w:rFonts w:cs="Times New Roman"/>
          <w:b/>
          <w:shadow/>
          <w:szCs w:val="22"/>
        </w:rPr>
        <w:t>Tilgungen</w:t>
      </w:r>
      <w:r w:rsidRPr="00347E34">
        <w:rPr>
          <w:rFonts w:cs="Times New Roman"/>
          <w:shadow/>
          <w:szCs w:val="22"/>
        </w:rPr>
        <w:t xml:space="preserve"> (</w:t>
      </w:r>
      <w:r w:rsidRPr="00E66C96">
        <w:rPr>
          <w:rFonts w:cs="Times New Roman"/>
          <w:szCs w:val="22"/>
        </w:rPr>
        <w:t>Es fehlen Informationen in der Aussage.</w:t>
      </w:r>
      <w:r>
        <w:rPr>
          <w:rFonts w:cs="Times New Roman"/>
          <w:szCs w:val="22"/>
        </w:rPr>
        <w:t>)</w:t>
      </w:r>
      <w:r w:rsidR="00347E34">
        <w:rPr>
          <w:rFonts w:cs="Times New Roman"/>
          <w:szCs w:val="22"/>
        </w:rPr>
        <w:t xml:space="preserve">, </w:t>
      </w:r>
      <w:r w:rsidRPr="00E66C96">
        <w:rPr>
          <w:rFonts w:cs="Times New Roman"/>
          <w:szCs w:val="22"/>
        </w:rPr>
        <w:t>Metamodellfragen: Wer</w:t>
      </w:r>
      <w:r w:rsidR="00B65AD8">
        <w:rPr>
          <w:rFonts w:cs="Times New Roman"/>
          <w:szCs w:val="22"/>
        </w:rPr>
        <w:t>…</w:t>
      </w:r>
      <w:r w:rsidRPr="00E66C96">
        <w:rPr>
          <w:rFonts w:cs="Times New Roman"/>
          <w:szCs w:val="22"/>
        </w:rPr>
        <w:t>, Was</w:t>
      </w:r>
      <w:r w:rsidR="00B65AD8">
        <w:rPr>
          <w:rFonts w:cs="Times New Roman"/>
          <w:szCs w:val="22"/>
        </w:rPr>
        <w:t>…</w:t>
      </w:r>
      <w:r w:rsidRPr="00E66C96">
        <w:rPr>
          <w:rFonts w:cs="Times New Roman"/>
          <w:szCs w:val="22"/>
        </w:rPr>
        <w:t>, Wen bzw. was</w:t>
      </w:r>
      <w:r w:rsidR="00B65AD8">
        <w:rPr>
          <w:rFonts w:cs="Times New Roman"/>
          <w:szCs w:val="22"/>
        </w:rPr>
        <w:t>…</w:t>
      </w:r>
      <w:r w:rsidRPr="00E66C96">
        <w:rPr>
          <w:rFonts w:cs="Times New Roman"/>
          <w:szCs w:val="22"/>
        </w:rPr>
        <w:t>, Wem</w:t>
      </w:r>
      <w:r w:rsidR="00B65AD8">
        <w:rPr>
          <w:rFonts w:cs="Times New Roman"/>
          <w:szCs w:val="22"/>
        </w:rPr>
        <w:t>…</w:t>
      </w:r>
      <w:r w:rsidRPr="00E66C96">
        <w:rPr>
          <w:rFonts w:cs="Times New Roman"/>
          <w:szCs w:val="22"/>
        </w:rPr>
        <w:t>, Vor wem</w:t>
      </w:r>
      <w:r w:rsidR="00B65AD8">
        <w:rPr>
          <w:rFonts w:cs="Times New Roman"/>
          <w:szCs w:val="22"/>
        </w:rPr>
        <w:t>…</w:t>
      </w:r>
      <w:r w:rsidRPr="00E66C96">
        <w:rPr>
          <w:rFonts w:cs="Times New Roman"/>
          <w:szCs w:val="22"/>
        </w:rPr>
        <w:t>, Von wem</w:t>
      </w:r>
      <w:r w:rsidR="00B65AD8">
        <w:rPr>
          <w:rFonts w:cs="Times New Roman"/>
          <w:szCs w:val="22"/>
        </w:rPr>
        <w:t>…</w:t>
      </w:r>
      <w:r w:rsidRPr="00E66C96">
        <w:rPr>
          <w:rFonts w:cs="Times New Roman"/>
          <w:szCs w:val="22"/>
        </w:rPr>
        <w:t>, Bezüglich was</w:t>
      </w:r>
      <w:r w:rsidR="00B65AD8">
        <w:rPr>
          <w:rFonts w:cs="Times New Roman"/>
          <w:szCs w:val="22"/>
        </w:rPr>
        <w:t>…</w:t>
      </w:r>
      <w:r w:rsidRPr="00E66C96">
        <w:rPr>
          <w:rFonts w:cs="Times New Roman"/>
          <w:szCs w:val="22"/>
        </w:rPr>
        <w:t>, usw.</w:t>
      </w:r>
      <w:r>
        <w:rPr>
          <w:rFonts w:cs="Times New Roman"/>
          <w:szCs w:val="22"/>
        </w:rPr>
        <w:t xml:space="preserve"> </w:t>
      </w:r>
    </w:p>
    <w:p w:rsidR="00E66C96" w:rsidRPr="00E66C96" w:rsidRDefault="00E66C96" w:rsidP="00E66C96">
      <w:pPr>
        <w:rPr>
          <w:rFonts w:cs="Times New Roman"/>
          <w:szCs w:val="22"/>
        </w:rPr>
      </w:pPr>
      <w:r w:rsidRPr="00E66C96">
        <w:rPr>
          <w:rFonts w:cs="Times New Roman"/>
          <w:szCs w:val="22"/>
        </w:rPr>
        <w:t>Beispiel: Ich freue mich.</w:t>
      </w:r>
      <w:r>
        <w:rPr>
          <w:rFonts w:cs="Times New Roman"/>
          <w:szCs w:val="22"/>
        </w:rPr>
        <w:t xml:space="preserve"> </w:t>
      </w:r>
      <w:r w:rsidRPr="00E66C96">
        <w:rPr>
          <w:rFonts w:cs="Times New Roman"/>
          <w:szCs w:val="22"/>
          <w:u w:val="single"/>
        </w:rPr>
        <w:t>Metamodellfrage</w:t>
      </w:r>
      <w:r w:rsidRPr="00E66C96">
        <w:rPr>
          <w:rFonts w:cs="Times New Roman"/>
          <w:szCs w:val="22"/>
        </w:rPr>
        <w:t>: Worüber freust du dich?</w:t>
      </w:r>
    </w:p>
    <w:p w:rsidR="00E66C96" w:rsidRPr="00E66C96" w:rsidRDefault="00681516" w:rsidP="00E66C96">
      <w:pPr>
        <w:rPr>
          <w:rFonts w:cs="Times New Roman"/>
          <w:szCs w:val="22"/>
        </w:rPr>
      </w:pPr>
      <w:r w:rsidRPr="00681516">
        <w:rPr>
          <w:rFonts w:cs="Times New Roman"/>
          <w:b/>
          <w:szCs w:val="22"/>
        </w:rPr>
        <w:t xml:space="preserve">Unspezifisches Verb </w:t>
      </w:r>
      <w:r w:rsidR="00E66C96" w:rsidRPr="00E66C96">
        <w:rPr>
          <w:rFonts w:cs="Times New Roman"/>
          <w:szCs w:val="22"/>
        </w:rPr>
        <w:t>Alle Verben sind mehr oder weniger unspezifisch. Bei Verben muss der H</w:t>
      </w:r>
      <w:r w:rsidR="00E66C96" w:rsidRPr="00E66C96">
        <w:rPr>
          <w:rFonts w:cs="Times New Roman"/>
          <w:szCs w:val="22"/>
        </w:rPr>
        <w:t>ö</w:t>
      </w:r>
      <w:r w:rsidR="00E66C96" w:rsidRPr="00E66C96">
        <w:rPr>
          <w:rFonts w:cs="Times New Roman"/>
          <w:szCs w:val="22"/>
        </w:rPr>
        <w:t>rer, um den Satz zu verstehen, die Bedeutung ergänzen. In der Metamodellfrage werden fehlende Angaben (Kontext) erfragt oder der Prozess untersucht.</w:t>
      </w:r>
      <w:r>
        <w:rPr>
          <w:rFonts w:cs="Times New Roman"/>
          <w:szCs w:val="22"/>
        </w:rPr>
        <w:t xml:space="preserve"> </w:t>
      </w:r>
      <w:r w:rsidR="00E66C96" w:rsidRPr="00E66C96">
        <w:rPr>
          <w:rFonts w:cs="Times New Roman"/>
          <w:szCs w:val="22"/>
        </w:rPr>
        <w:t>Beispielverben: verletzen, wissen, angre</w:t>
      </w:r>
      <w:r w:rsidR="00E66C96" w:rsidRPr="00E66C96">
        <w:rPr>
          <w:rFonts w:cs="Times New Roman"/>
          <w:szCs w:val="22"/>
        </w:rPr>
        <w:t>i</w:t>
      </w:r>
      <w:r w:rsidR="00E66C96" w:rsidRPr="00E66C96">
        <w:rPr>
          <w:rFonts w:cs="Times New Roman"/>
          <w:szCs w:val="22"/>
        </w:rPr>
        <w:t>fen, erleben, verste</w:t>
      </w:r>
      <w:r>
        <w:rPr>
          <w:rFonts w:cs="Times New Roman"/>
          <w:szCs w:val="22"/>
        </w:rPr>
        <w:t xml:space="preserve">hen …etc. </w:t>
      </w:r>
      <w:r w:rsidR="00E66C96" w:rsidRPr="00E66C96">
        <w:rPr>
          <w:rFonts w:cs="Times New Roman"/>
          <w:szCs w:val="22"/>
        </w:rPr>
        <w:t xml:space="preserve">Beispiel: </w:t>
      </w:r>
      <w:r w:rsidR="00B65AD8">
        <w:rPr>
          <w:rFonts w:cs="Times New Roman"/>
          <w:szCs w:val="22"/>
        </w:rPr>
        <w:t>„</w:t>
      </w:r>
      <w:r w:rsidR="00E66C96" w:rsidRPr="00E66C96">
        <w:rPr>
          <w:rFonts w:cs="Times New Roman"/>
          <w:szCs w:val="22"/>
        </w:rPr>
        <w:t xml:space="preserve">Ich </w:t>
      </w:r>
      <w:r>
        <w:rPr>
          <w:rFonts w:cs="Times New Roman"/>
          <w:szCs w:val="22"/>
        </w:rPr>
        <w:t>verstehe</w:t>
      </w:r>
      <w:r w:rsidR="00E66C96" w:rsidRPr="00E66C96">
        <w:rPr>
          <w:rFonts w:cs="Times New Roman"/>
          <w:szCs w:val="22"/>
        </w:rPr>
        <w:t>!</w:t>
      </w:r>
      <w:r w:rsidR="00B65AD8">
        <w:rPr>
          <w:rFonts w:cs="Times New Roman"/>
          <w:szCs w:val="22"/>
        </w:rPr>
        <w:t>“</w:t>
      </w:r>
      <w:r>
        <w:rPr>
          <w:rFonts w:cs="Times New Roman"/>
          <w:szCs w:val="22"/>
        </w:rPr>
        <w:t xml:space="preserve">  </w:t>
      </w:r>
      <w:r w:rsidR="00E66C96" w:rsidRPr="00681516">
        <w:rPr>
          <w:rFonts w:cs="Times New Roman"/>
          <w:szCs w:val="22"/>
          <w:u w:val="single"/>
        </w:rPr>
        <w:t>Metamodellfrage</w:t>
      </w:r>
      <w:r w:rsidR="00E66C96" w:rsidRPr="00E66C96">
        <w:rPr>
          <w:rFonts w:cs="Times New Roman"/>
          <w:szCs w:val="22"/>
        </w:rPr>
        <w:t xml:space="preserve">: Wie genau ? </w:t>
      </w:r>
    </w:p>
    <w:p w:rsidR="00E66C96" w:rsidRPr="00E66C96" w:rsidRDefault="00E66C96" w:rsidP="00E66C96">
      <w:pPr>
        <w:rPr>
          <w:rFonts w:cs="Times New Roman"/>
          <w:szCs w:val="22"/>
        </w:rPr>
      </w:pPr>
      <w:r w:rsidRPr="00681516">
        <w:rPr>
          <w:rFonts w:cs="Times New Roman"/>
          <w:szCs w:val="22"/>
          <w:u w:val="single"/>
        </w:rPr>
        <w:t>Vergleichstilgung</w:t>
      </w:r>
      <w:r w:rsidRPr="00E66C96">
        <w:rPr>
          <w:rFonts w:cs="Times New Roman"/>
          <w:szCs w:val="22"/>
        </w:rPr>
        <w:t xml:space="preserve"> Beim Vergleichen muss der Zuhörer das Vergleichsobjekt selbst einsetzen, um dem Inhalt eine Bedeutung zu geben. In der Metamodellfrage wird der Vergleichswert herausg</w:t>
      </w:r>
      <w:r w:rsidRPr="00E66C96">
        <w:rPr>
          <w:rFonts w:cs="Times New Roman"/>
          <w:szCs w:val="22"/>
        </w:rPr>
        <w:t>e</w:t>
      </w:r>
      <w:r w:rsidRPr="00E66C96">
        <w:rPr>
          <w:rFonts w:cs="Times New Roman"/>
          <w:szCs w:val="22"/>
        </w:rPr>
        <w:t>funden und präzisiert. Schlüsselworte: besser, weniger, mehr, leichter, ruhiger</w:t>
      </w:r>
      <w:r w:rsidR="00B65AD8">
        <w:rPr>
          <w:rFonts w:cs="Times New Roman"/>
          <w:szCs w:val="22"/>
        </w:rPr>
        <w:t>…</w:t>
      </w:r>
      <w:r w:rsidRPr="00E66C96">
        <w:rPr>
          <w:rFonts w:cs="Times New Roman"/>
          <w:szCs w:val="22"/>
        </w:rPr>
        <w:t xml:space="preserve"> </w:t>
      </w:r>
      <w:r w:rsidR="00681516">
        <w:rPr>
          <w:rFonts w:cs="Times New Roman"/>
          <w:szCs w:val="22"/>
        </w:rPr>
        <w:br/>
      </w:r>
      <w:r w:rsidRPr="00E66C96">
        <w:rPr>
          <w:rFonts w:cs="Times New Roman"/>
          <w:szCs w:val="22"/>
        </w:rPr>
        <w:t xml:space="preserve">Beispiel: </w:t>
      </w:r>
      <w:r w:rsidR="00B65AD8">
        <w:rPr>
          <w:rFonts w:cs="Times New Roman"/>
          <w:szCs w:val="22"/>
        </w:rPr>
        <w:t>„</w:t>
      </w:r>
      <w:r w:rsidRPr="00E66C96">
        <w:rPr>
          <w:rFonts w:cs="Times New Roman"/>
          <w:szCs w:val="22"/>
        </w:rPr>
        <w:t>Das Produkt ist zu teuer!</w:t>
      </w:r>
      <w:r w:rsidR="00B65AD8">
        <w:rPr>
          <w:rFonts w:cs="Times New Roman"/>
          <w:szCs w:val="22"/>
        </w:rPr>
        <w:t>“</w:t>
      </w:r>
      <w:r w:rsidR="00681516">
        <w:rPr>
          <w:rFonts w:cs="Times New Roman"/>
          <w:szCs w:val="22"/>
        </w:rPr>
        <w:t xml:space="preserve"> </w:t>
      </w:r>
      <w:r w:rsidRPr="00681516">
        <w:rPr>
          <w:rFonts w:cs="Times New Roman"/>
          <w:szCs w:val="22"/>
          <w:u w:val="single"/>
        </w:rPr>
        <w:t>Metamodellfrage</w:t>
      </w:r>
      <w:r w:rsidRPr="00E66C96">
        <w:rPr>
          <w:rFonts w:cs="Times New Roman"/>
          <w:szCs w:val="22"/>
        </w:rPr>
        <w:t>: Im Vergleich wozu ist das Produkt zu teu</w:t>
      </w:r>
      <w:r w:rsidR="00681516">
        <w:rPr>
          <w:rFonts w:cs="Times New Roman"/>
          <w:szCs w:val="22"/>
        </w:rPr>
        <w:t>er</w:t>
      </w:r>
      <w:r w:rsidRPr="00E66C96">
        <w:rPr>
          <w:rFonts w:cs="Times New Roman"/>
          <w:szCs w:val="22"/>
        </w:rPr>
        <w:t>?</w:t>
      </w:r>
    </w:p>
    <w:p w:rsidR="00E66C96" w:rsidRPr="00E66C96" w:rsidRDefault="00E66C96" w:rsidP="00E66C96">
      <w:pPr>
        <w:rPr>
          <w:rFonts w:cs="Times New Roman"/>
          <w:szCs w:val="22"/>
        </w:rPr>
      </w:pPr>
    </w:p>
    <w:p w:rsidR="00E66C96" w:rsidRPr="00E66C96" w:rsidRDefault="00904BA2" w:rsidP="00E66C96">
      <w:pPr>
        <w:rPr>
          <w:rFonts w:cs="Times New Roman"/>
          <w:szCs w:val="22"/>
        </w:rPr>
      </w:pPr>
      <w:hyperlink r:id="rId11" w:tooltip="Nominalisierung" w:history="1">
        <w:r w:rsidR="00E66C96" w:rsidRPr="00681516">
          <w:rPr>
            <w:rFonts w:cs="Times New Roman"/>
            <w:b/>
            <w:szCs w:val="22"/>
          </w:rPr>
          <w:t xml:space="preserve">Nominalisierung </w:t>
        </w:r>
      </w:hyperlink>
      <w:r w:rsidR="00E66C96" w:rsidRPr="00E66C96">
        <w:rPr>
          <w:rFonts w:cs="Times New Roman"/>
          <w:szCs w:val="22"/>
        </w:rPr>
        <w:t>Nominalisierungen sind aus Verben und Adjektiven abgeleitete Substantive. Eine Nominalisierung ist ein Hauptwort, das man nicht anfassen kann. Nominalisierungen sind „</w:t>
      </w:r>
      <w:r w:rsidR="00E66C96" w:rsidRPr="00681516">
        <w:rPr>
          <w:rFonts w:cs="Times New Roman"/>
          <w:b/>
          <w:szCs w:val="22"/>
        </w:rPr>
        <w:t>Bede</w:t>
      </w:r>
      <w:r w:rsidR="00E66C96" w:rsidRPr="00681516">
        <w:rPr>
          <w:rFonts w:cs="Times New Roman"/>
          <w:b/>
          <w:szCs w:val="22"/>
        </w:rPr>
        <w:t>u</w:t>
      </w:r>
      <w:r w:rsidR="00E66C96" w:rsidRPr="00681516">
        <w:rPr>
          <w:rFonts w:cs="Times New Roman"/>
          <w:b/>
          <w:szCs w:val="22"/>
        </w:rPr>
        <w:t>tungsblasen</w:t>
      </w:r>
      <w:r w:rsidR="00E66C96" w:rsidRPr="00E66C96">
        <w:rPr>
          <w:rFonts w:cs="Times New Roman"/>
          <w:szCs w:val="22"/>
        </w:rPr>
        <w:t>“, Worte die vorgeben etwas zu bedeuten, allerdings ihre Bedeutung nicht offenlegen. Um eine Nominalisierung wieder in einen Prozess zu wandeln, wird das Substantiv auf das zugru</w:t>
      </w:r>
      <w:r w:rsidR="00E66C96" w:rsidRPr="00E66C96">
        <w:rPr>
          <w:rFonts w:cs="Times New Roman"/>
          <w:szCs w:val="22"/>
        </w:rPr>
        <w:t>n</w:t>
      </w:r>
      <w:r w:rsidR="00E66C96" w:rsidRPr="00E66C96">
        <w:rPr>
          <w:rFonts w:cs="Times New Roman"/>
          <w:szCs w:val="22"/>
        </w:rPr>
        <w:t xml:space="preserve">de liegende Verb oder Adjektiv </w:t>
      </w:r>
      <w:r w:rsidR="00E66C96" w:rsidRPr="00681516">
        <w:rPr>
          <w:rFonts w:cs="Times New Roman"/>
          <w:b/>
          <w:szCs w:val="22"/>
        </w:rPr>
        <w:t>zurück geführt</w:t>
      </w:r>
      <w:r w:rsidR="00E66C96" w:rsidRPr="00E66C96">
        <w:rPr>
          <w:rFonts w:cs="Times New Roman"/>
          <w:szCs w:val="22"/>
        </w:rPr>
        <w:t xml:space="preserve"> und hinterfragt. Die Bedeutung gewinnt man z</w:t>
      </w:r>
      <w:r w:rsidR="00E66C96" w:rsidRPr="00E66C96">
        <w:rPr>
          <w:rFonts w:cs="Times New Roman"/>
          <w:szCs w:val="22"/>
        </w:rPr>
        <w:t>u</w:t>
      </w:r>
      <w:r w:rsidR="00E66C96" w:rsidRPr="00E66C96">
        <w:rPr>
          <w:rFonts w:cs="Times New Roman"/>
          <w:szCs w:val="22"/>
        </w:rPr>
        <w:t>rück, in dem man nach ihr fragt.  Hoffnung, Freiheit, Streit, Reichtum, Gesundheit, Erfolg</w:t>
      </w:r>
      <w:r w:rsidR="00B65AD8">
        <w:rPr>
          <w:rFonts w:cs="Times New Roman"/>
          <w:szCs w:val="22"/>
        </w:rPr>
        <w:t>…</w:t>
      </w:r>
      <w:r w:rsidR="00E66C96" w:rsidRPr="00E66C96">
        <w:rPr>
          <w:rFonts w:cs="Times New Roman"/>
          <w:szCs w:val="22"/>
        </w:rPr>
        <w:t xml:space="preserve"> </w:t>
      </w:r>
    </w:p>
    <w:p w:rsidR="00681516" w:rsidRDefault="00E66C96" w:rsidP="00E66C96">
      <w:pPr>
        <w:rPr>
          <w:rFonts w:cs="Times New Roman"/>
          <w:szCs w:val="22"/>
        </w:rPr>
      </w:pPr>
      <w:r w:rsidRPr="00E66C96">
        <w:rPr>
          <w:rFonts w:cs="Times New Roman"/>
          <w:szCs w:val="22"/>
        </w:rPr>
        <w:t xml:space="preserve">Beispiel: Ich habe </w:t>
      </w:r>
      <w:r w:rsidR="00681516">
        <w:rPr>
          <w:rFonts w:cs="Times New Roman"/>
          <w:szCs w:val="22"/>
        </w:rPr>
        <w:t>Streit</w:t>
      </w:r>
      <w:r w:rsidRPr="00E66C96">
        <w:rPr>
          <w:rFonts w:cs="Times New Roman"/>
          <w:szCs w:val="22"/>
        </w:rPr>
        <w:t xml:space="preserve">. </w:t>
      </w:r>
      <w:r w:rsidRPr="00681516">
        <w:rPr>
          <w:rFonts w:cs="Times New Roman"/>
          <w:szCs w:val="22"/>
          <w:u w:val="single"/>
        </w:rPr>
        <w:t>Metamodellfrage</w:t>
      </w:r>
      <w:r w:rsidR="00681516">
        <w:rPr>
          <w:rFonts w:cs="Times New Roman"/>
          <w:szCs w:val="22"/>
        </w:rPr>
        <w:t>: Woran erkennen Sie das</w:t>
      </w:r>
      <w:r w:rsidRPr="00E66C96">
        <w:rPr>
          <w:rFonts w:cs="Times New Roman"/>
          <w:szCs w:val="22"/>
        </w:rPr>
        <w:t xml:space="preserve">? Was bedeutet </w:t>
      </w:r>
      <w:r w:rsidR="00681516">
        <w:rPr>
          <w:rFonts w:cs="Times New Roman"/>
          <w:szCs w:val="22"/>
        </w:rPr>
        <w:t>Streit</w:t>
      </w:r>
      <w:r w:rsidRPr="00E66C96">
        <w:rPr>
          <w:rFonts w:cs="Times New Roman"/>
          <w:szCs w:val="22"/>
        </w:rPr>
        <w:t xml:space="preserve"> für </w:t>
      </w:r>
      <w:r w:rsidR="00681516">
        <w:rPr>
          <w:rFonts w:cs="Times New Roman"/>
          <w:szCs w:val="22"/>
        </w:rPr>
        <w:t>Sie</w:t>
      </w:r>
      <w:r w:rsidRPr="00E66C96">
        <w:rPr>
          <w:rFonts w:cs="Times New Roman"/>
          <w:szCs w:val="22"/>
        </w:rPr>
        <w:t>? Wie er</w:t>
      </w:r>
      <w:r w:rsidR="00681516">
        <w:rPr>
          <w:rFonts w:cs="Times New Roman"/>
          <w:szCs w:val="22"/>
        </w:rPr>
        <w:t xml:space="preserve">leben Sie </w:t>
      </w:r>
      <w:r w:rsidRPr="00E66C96">
        <w:rPr>
          <w:rFonts w:cs="Times New Roman"/>
          <w:szCs w:val="22"/>
        </w:rPr>
        <w:t>das</w:t>
      </w:r>
      <w:r w:rsidR="00681516">
        <w:rPr>
          <w:rFonts w:cs="Times New Roman"/>
          <w:szCs w:val="22"/>
        </w:rPr>
        <w:t>?</w:t>
      </w:r>
    </w:p>
    <w:p w:rsidR="00681516" w:rsidRDefault="00681516" w:rsidP="00E66C96">
      <w:pPr>
        <w:rPr>
          <w:rFonts w:cs="Times New Roman"/>
          <w:szCs w:val="22"/>
        </w:rPr>
      </w:pPr>
    </w:p>
    <w:p w:rsidR="00E66C96" w:rsidRPr="00347E34" w:rsidRDefault="00904BA2" w:rsidP="00E66C96">
      <w:pPr>
        <w:rPr>
          <w:rFonts w:cs="Times New Roman"/>
          <w:b/>
          <w:shadow/>
          <w:szCs w:val="22"/>
        </w:rPr>
      </w:pPr>
      <w:hyperlink r:id="rId12" w:tooltip="Verzerrung" w:history="1">
        <w:r w:rsidR="00E66C96" w:rsidRPr="00347E34">
          <w:rPr>
            <w:rFonts w:cs="Times New Roman"/>
            <w:b/>
            <w:shadow/>
            <w:szCs w:val="22"/>
          </w:rPr>
          <w:t xml:space="preserve">Verzerrungen </w:t>
        </w:r>
      </w:hyperlink>
      <w:r w:rsidR="00E66C96" w:rsidRPr="00347E34">
        <w:rPr>
          <w:rFonts w:cs="Times New Roman"/>
          <w:b/>
          <w:shadow/>
          <w:szCs w:val="22"/>
        </w:rPr>
        <w:t xml:space="preserve">Ursache-Wirkung </w:t>
      </w:r>
      <w:r w:rsidR="00681516" w:rsidRPr="00347E34">
        <w:rPr>
          <w:rFonts w:cs="Times New Roman"/>
          <w:b/>
          <w:shadow/>
          <w:szCs w:val="22"/>
        </w:rPr>
        <w:sym w:font="Wingdings" w:char="F0DF"/>
      </w:r>
      <w:r w:rsidR="00681516" w:rsidRPr="00347E34">
        <w:rPr>
          <w:rFonts w:cs="Times New Roman"/>
          <w:b/>
          <w:shadow/>
          <w:szCs w:val="22"/>
        </w:rPr>
        <w:t>Besonders wichtig im systemischen Konzept!</w:t>
      </w:r>
    </w:p>
    <w:p w:rsidR="00E66C96" w:rsidRPr="00E66C96" w:rsidRDefault="00E66C96" w:rsidP="00E66C96">
      <w:pPr>
        <w:rPr>
          <w:rFonts w:cs="Times New Roman"/>
          <w:szCs w:val="22"/>
        </w:rPr>
      </w:pPr>
      <w:r w:rsidRPr="00E66C96">
        <w:rPr>
          <w:rFonts w:cs="Times New Roman"/>
          <w:szCs w:val="22"/>
        </w:rPr>
        <w:t>Es wird behauptet, dass X -&gt; Y auslöst. Ziel ist es den Ursache-Wirkungszusammenhang aufzul</w:t>
      </w:r>
      <w:r w:rsidRPr="00E66C96">
        <w:rPr>
          <w:rFonts w:cs="Times New Roman"/>
          <w:szCs w:val="22"/>
        </w:rPr>
        <w:t>ö</w:t>
      </w:r>
      <w:r w:rsidRPr="00E66C96">
        <w:rPr>
          <w:rFonts w:cs="Times New Roman"/>
          <w:szCs w:val="22"/>
        </w:rPr>
        <w:t>sen und damit Wahlmöglichkeiten zu schaffen.</w:t>
      </w:r>
    </w:p>
    <w:p w:rsidR="00E66C96" w:rsidRPr="00E66C96" w:rsidRDefault="00E66C96" w:rsidP="00E66C96">
      <w:pPr>
        <w:rPr>
          <w:rFonts w:cs="Times New Roman"/>
          <w:szCs w:val="22"/>
        </w:rPr>
      </w:pPr>
      <w:r w:rsidRPr="00E66C96">
        <w:rPr>
          <w:rFonts w:cs="Times New Roman"/>
          <w:szCs w:val="22"/>
        </w:rPr>
        <w:t xml:space="preserve">Beispiel: </w:t>
      </w:r>
      <w:r w:rsidR="00B65AD8">
        <w:rPr>
          <w:rFonts w:cs="Times New Roman"/>
          <w:szCs w:val="22"/>
        </w:rPr>
        <w:t>„</w:t>
      </w:r>
      <w:r w:rsidRPr="00E66C96">
        <w:rPr>
          <w:rFonts w:cs="Times New Roman"/>
          <w:szCs w:val="22"/>
        </w:rPr>
        <w:t>Sein zu spät kommen macht mich wütend!</w:t>
      </w:r>
      <w:r w:rsidR="00B65AD8">
        <w:rPr>
          <w:rFonts w:cs="Times New Roman"/>
          <w:szCs w:val="22"/>
        </w:rPr>
        <w:t>“</w:t>
      </w:r>
      <w:r w:rsidR="00681516">
        <w:rPr>
          <w:rFonts w:cs="Times New Roman"/>
          <w:szCs w:val="22"/>
        </w:rPr>
        <w:t xml:space="preserve"> </w:t>
      </w:r>
      <w:r w:rsidRPr="00681516">
        <w:rPr>
          <w:rFonts w:cs="Times New Roman"/>
          <w:szCs w:val="22"/>
          <w:u w:val="single"/>
        </w:rPr>
        <w:t>Metamodellfrage</w:t>
      </w:r>
      <w:r w:rsidRPr="00E66C96">
        <w:rPr>
          <w:rFonts w:cs="Times New Roman"/>
          <w:szCs w:val="22"/>
        </w:rPr>
        <w:t>: Wie genau führt das Ve</w:t>
      </w:r>
      <w:r w:rsidRPr="00E66C96">
        <w:rPr>
          <w:rFonts w:cs="Times New Roman"/>
          <w:szCs w:val="22"/>
        </w:rPr>
        <w:t>r</w:t>
      </w:r>
      <w:r w:rsidRPr="00E66C96">
        <w:rPr>
          <w:rFonts w:cs="Times New Roman"/>
          <w:szCs w:val="22"/>
        </w:rPr>
        <w:t xml:space="preserve">halten von X dazu, dass </w:t>
      </w:r>
      <w:r w:rsidR="00681516">
        <w:rPr>
          <w:rFonts w:cs="Times New Roman"/>
          <w:szCs w:val="22"/>
        </w:rPr>
        <w:t>Sie sich wütend fühlen</w:t>
      </w:r>
      <w:r w:rsidRPr="00E66C96">
        <w:rPr>
          <w:rFonts w:cs="Times New Roman"/>
          <w:szCs w:val="22"/>
        </w:rPr>
        <w:t xml:space="preserve">? </w:t>
      </w:r>
    </w:p>
    <w:p w:rsidR="00681516" w:rsidRDefault="00681516" w:rsidP="00E66C96">
      <w:pPr>
        <w:rPr>
          <w:rFonts w:cs="Times New Roman"/>
          <w:szCs w:val="22"/>
        </w:rPr>
      </w:pPr>
    </w:p>
    <w:p w:rsidR="00E66C96" w:rsidRPr="00E66C96" w:rsidRDefault="00904BA2" w:rsidP="00E66C96">
      <w:pPr>
        <w:rPr>
          <w:rFonts w:cs="Times New Roman"/>
          <w:szCs w:val="22"/>
        </w:rPr>
      </w:pPr>
      <w:hyperlink r:id="rId13" w:anchor="Gedanken_lesen" w:tooltip="Milton Modell der Sprache" w:history="1">
        <w:r w:rsidR="00E66C96" w:rsidRPr="00681516">
          <w:rPr>
            <w:rFonts w:cs="Times New Roman"/>
            <w:b/>
            <w:szCs w:val="22"/>
          </w:rPr>
          <w:t xml:space="preserve">Gedankenlesen </w:t>
        </w:r>
      </w:hyperlink>
      <w:r w:rsidR="00E66C96" w:rsidRPr="00E66C96">
        <w:rPr>
          <w:rFonts w:cs="Times New Roman"/>
          <w:szCs w:val="22"/>
        </w:rPr>
        <w:t>Beim Gedankenlesen wird von einer Person behauptet zu wissen, was eine andere Person denkt oder fühlt. Bei der Metamodellfrage geht es darum herauszufinden aufgrund welcher Wahrnehmung jemand Gedanken liest.</w:t>
      </w:r>
      <w:r w:rsidR="00681516">
        <w:rPr>
          <w:rFonts w:cs="Times New Roman"/>
          <w:szCs w:val="22"/>
        </w:rPr>
        <w:t xml:space="preserve"> </w:t>
      </w:r>
      <w:r w:rsidR="00E66C96" w:rsidRPr="00E66C96">
        <w:rPr>
          <w:rFonts w:cs="Times New Roman"/>
          <w:szCs w:val="22"/>
        </w:rPr>
        <w:t xml:space="preserve">Beispiel: </w:t>
      </w:r>
      <w:r w:rsidR="00B65AD8">
        <w:rPr>
          <w:rFonts w:cs="Times New Roman"/>
          <w:szCs w:val="22"/>
        </w:rPr>
        <w:t>„</w:t>
      </w:r>
      <w:r w:rsidR="00E66C96" w:rsidRPr="00E66C96">
        <w:rPr>
          <w:rFonts w:cs="Times New Roman"/>
          <w:szCs w:val="22"/>
        </w:rPr>
        <w:t>Mein Kollege mag mich nicht!</w:t>
      </w:r>
      <w:r w:rsidR="00B65AD8">
        <w:rPr>
          <w:rFonts w:cs="Times New Roman"/>
          <w:szCs w:val="22"/>
        </w:rPr>
        <w:t>“</w:t>
      </w:r>
    </w:p>
    <w:p w:rsidR="00E66C96" w:rsidRPr="00E66C96" w:rsidRDefault="00E66C96" w:rsidP="00E66C96">
      <w:pPr>
        <w:rPr>
          <w:rFonts w:cs="Times New Roman"/>
          <w:szCs w:val="22"/>
        </w:rPr>
      </w:pPr>
      <w:r w:rsidRPr="00681516">
        <w:rPr>
          <w:rFonts w:cs="Times New Roman"/>
          <w:szCs w:val="22"/>
          <w:u w:val="single"/>
        </w:rPr>
        <w:t>Metamodellfrage</w:t>
      </w:r>
      <w:r w:rsidRPr="00E66C96">
        <w:rPr>
          <w:rFonts w:cs="Times New Roman"/>
          <w:szCs w:val="22"/>
        </w:rPr>
        <w:t xml:space="preserve">: Woher </w:t>
      </w:r>
      <w:r w:rsidR="00681516">
        <w:rPr>
          <w:rFonts w:cs="Times New Roman"/>
          <w:szCs w:val="22"/>
        </w:rPr>
        <w:t>wissen Sie das</w:t>
      </w:r>
      <w:r w:rsidRPr="00E66C96">
        <w:rPr>
          <w:rFonts w:cs="Times New Roman"/>
          <w:szCs w:val="22"/>
        </w:rPr>
        <w:t>?</w:t>
      </w:r>
    </w:p>
    <w:p w:rsidR="00E66C96" w:rsidRPr="00E66C96" w:rsidRDefault="00E66C96" w:rsidP="00E66C96">
      <w:pPr>
        <w:rPr>
          <w:rFonts w:cs="Times New Roman"/>
          <w:szCs w:val="22"/>
        </w:rPr>
      </w:pPr>
      <w:r w:rsidRPr="00E66C96">
        <w:rPr>
          <w:rFonts w:cs="Times New Roman"/>
          <w:szCs w:val="22"/>
        </w:rPr>
        <w:t>Umgekehrtes Gedankenlesen (Reverse Mind Reading)</w:t>
      </w:r>
    </w:p>
    <w:p w:rsidR="00B65AD8" w:rsidRDefault="00B65AD8" w:rsidP="00E66C96">
      <w:pPr>
        <w:rPr>
          <w:rFonts w:cs="Times New Roman"/>
          <w:szCs w:val="22"/>
        </w:rPr>
      </w:pPr>
    </w:p>
    <w:p w:rsidR="00E66C96" w:rsidRPr="00E66C96" w:rsidRDefault="00E66C96" w:rsidP="00E66C96">
      <w:pPr>
        <w:rPr>
          <w:rFonts w:cs="Times New Roman"/>
          <w:szCs w:val="22"/>
        </w:rPr>
      </w:pPr>
      <w:r w:rsidRPr="00B65AD8">
        <w:rPr>
          <w:rFonts w:cs="Times New Roman"/>
          <w:b/>
          <w:szCs w:val="22"/>
        </w:rPr>
        <w:t>Komplexe Äquivalenz/Bedeutungs-Zuordnung</w:t>
      </w:r>
      <w:r w:rsidRPr="00E66C96">
        <w:rPr>
          <w:rFonts w:cs="Times New Roman"/>
          <w:szCs w:val="22"/>
        </w:rPr>
        <w:t xml:space="preserve"> Es wird behauptet, dass ein Ereignis X Y bede</w:t>
      </w:r>
      <w:r w:rsidRPr="00E66C96">
        <w:rPr>
          <w:rFonts w:cs="Times New Roman"/>
          <w:szCs w:val="22"/>
        </w:rPr>
        <w:t>u</w:t>
      </w:r>
      <w:r w:rsidRPr="00E66C96">
        <w:rPr>
          <w:rFonts w:cs="Times New Roman"/>
          <w:szCs w:val="22"/>
        </w:rPr>
        <w:t>tet. Bei der Metamodellfrage wird der Kausalzusammenhang in Frage gestellt oder ein Gegenbe</w:t>
      </w:r>
      <w:r w:rsidRPr="00E66C96">
        <w:rPr>
          <w:rFonts w:cs="Times New Roman"/>
          <w:szCs w:val="22"/>
        </w:rPr>
        <w:t>i</w:t>
      </w:r>
      <w:r w:rsidRPr="00E66C96">
        <w:rPr>
          <w:rFonts w:cs="Times New Roman"/>
          <w:szCs w:val="22"/>
        </w:rPr>
        <w:t>spiel erzeugt. Wodurch X und Y wieder voneinander getrennt werden.</w:t>
      </w:r>
    </w:p>
    <w:p w:rsidR="00E66C96" w:rsidRPr="00E66C96" w:rsidRDefault="00E66C96" w:rsidP="00E66C96">
      <w:pPr>
        <w:rPr>
          <w:rFonts w:cs="Times New Roman"/>
          <w:szCs w:val="22"/>
        </w:rPr>
      </w:pPr>
      <w:r w:rsidRPr="00E66C96">
        <w:rPr>
          <w:rFonts w:cs="Times New Roman"/>
          <w:szCs w:val="22"/>
        </w:rPr>
        <w:t xml:space="preserve">Beispiel: </w:t>
      </w:r>
      <w:r w:rsidR="00B65AD8">
        <w:rPr>
          <w:rFonts w:cs="Times New Roman"/>
          <w:szCs w:val="22"/>
        </w:rPr>
        <w:t>„</w:t>
      </w:r>
      <w:r w:rsidRPr="00E66C96">
        <w:rPr>
          <w:rFonts w:cs="Times New Roman"/>
          <w:szCs w:val="22"/>
        </w:rPr>
        <w:t>Du liebst mich nicht mehr, weil Du mir keine Blumen mehr mitbringst.</w:t>
      </w:r>
      <w:r w:rsidR="00B65AD8">
        <w:rPr>
          <w:rFonts w:cs="Times New Roman"/>
          <w:szCs w:val="22"/>
        </w:rPr>
        <w:t>“</w:t>
      </w:r>
    </w:p>
    <w:p w:rsidR="00E66C96" w:rsidRPr="00E66C96" w:rsidRDefault="00E66C96" w:rsidP="00E66C96">
      <w:pPr>
        <w:rPr>
          <w:rFonts w:cs="Times New Roman"/>
          <w:szCs w:val="22"/>
        </w:rPr>
      </w:pPr>
      <w:r w:rsidRPr="00B65AD8">
        <w:rPr>
          <w:rFonts w:cs="Times New Roman"/>
          <w:szCs w:val="22"/>
          <w:u w:val="single"/>
        </w:rPr>
        <w:t>Metamodellfrage</w:t>
      </w:r>
      <w:r w:rsidRPr="00E66C96">
        <w:rPr>
          <w:rFonts w:cs="Times New Roman"/>
          <w:szCs w:val="22"/>
        </w:rPr>
        <w:t>: Also Blumen bedeuten Liebe und keine Blumen bedeuten keine Liebe?</w:t>
      </w:r>
    </w:p>
    <w:p w:rsidR="00E66C96" w:rsidRDefault="00E66C96" w:rsidP="00E66C96">
      <w:pPr>
        <w:rPr>
          <w:rFonts w:cs="Times New Roman"/>
          <w:szCs w:val="22"/>
        </w:rPr>
      </w:pPr>
      <w:r w:rsidRPr="00E66C96">
        <w:rPr>
          <w:rFonts w:cs="Times New Roman"/>
          <w:szCs w:val="22"/>
        </w:rPr>
        <w:t>Metamodellfragen allgemein: Woher weißt Du, dass X Y bedeutet? Muss X denn automatisch Y bedeuten? Was könnte X denn noch bedeuten? Hast Du niemals X, ohne dass es Y bedeutet hat?</w:t>
      </w:r>
    </w:p>
    <w:p w:rsidR="00B65AD8" w:rsidRPr="00E66C96" w:rsidRDefault="00B65AD8" w:rsidP="00E66C96">
      <w:pPr>
        <w:rPr>
          <w:rFonts w:cs="Times New Roman"/>
          <w:szCs w:val="22"/>
        </w:rPr>
      </w:pPr>
    </w:p>
    <w:p w:rsidR="00E66C96" w:rsidRPr="00E66C96" w:rsidRDefault="00904BA2" w:rsidP="00E66C96">
      <w:pPr>
        <w:rPr>
          <w:rFonts w:cs="Times New Roman"/>
          <w:szCs w:val="22"/>
        </w:rPr>
      </w:pPr>
      <w:hyperlink r:id="rId14" w:anchor="Gruppe_4:_Vorannahmen_.28Pr.C3.A4suppositionen.29" w:tooltip="Miltonmodell" w:history="1">
        <w:r w:rsidR="00E66C96" w:rsidRPr="00B65AD8">
          <w:rPr>
            <w:rFonts w:cs="Times New Roman"/>
            <w:b/>
            <w:szCs w:val="22"/>
          </w:rPr>
          <w:t>Vorannahmen</w:t>
        </w:r>
      </w:hyperlink>
      <w:r w:rsidR="00B65AD8" w:rsidRPr="00B65AD8">
        <w:rPr>
          <w:rFonts w:cs="Times New Roman"/>
          <w:b/>
          <w:szCs w:val="22"/>
        </w:rPr>
        <w:t xml:space="preserve"> </w:t>
      </w:r>
      <w:r w:rsidR="00B65AD8">
        <w:rPr>
          <w:rFonts w:cs="Times New Roman"/>
          <w:szCs w:val="22"/>
        </w:rPr>
        <w:t>sind stillschweigende A</w:t>
      </w:r>
      <w:r w:rsidR="00E66C96" w:rsidRPr="00B65AD8">
        <w:rPr>
          <w:rFonts w:cs="Times New Roman"/>
          <w:szCs w:val="22"/>
        </w:rPr>
        <w:t xml:space="preserve">nnahmen </w:t>
      </w:r>
      <w:r w:rsidR="00B65AD8">
        <w:rPr>
          <w:rFonts w:cs="Times New Roman"/>
          <w:szCs w:val="22"/>
        </w:rPr>
        <w:t>–</w:t>
      </w:r>
      <w:r w:rsidR="00E66C96" w:rsidRPr="00B65AD8">
        <w:rPr>
          <w:rFonts w:cs="Times New Roman"/>
          <w:szCs w:val="22"/>
        </w:rPr>
        <w:t xml:space="preserve"> Glaubenssätze </w:t>
      </w:r>
      <w:r w:rsidR="00B65AD8">
        <w:rPr>
          <w:rFonts w:cs="Times New Roman"/>
          <w:szCs w:val="22"/>
        </w:rPr>
        <w:t>–</w:t>
      </w:r>
      <w:r w:rsidR="00E66C96" w:rsidRPr="00B65AD8">
        <w:rPr>
          <w:rFonts w:cs="Times New Roman"/>
          <w:szCs w:val="22"/>
        </w:rPr>
        <w:t xml:space="preserve"> des Sprechers, die in einer Aussage enthal</w:t>
      </w:r>
      <w:r w:rsidR="00E66C96" w:rsidRPr="00E66C96">
        <w:rPr>
          <w:rFonts w:cs="Times New Roman"/>
          <w:szCs w:val="22"/>
        </w:rPr>
        <w:t>ten sind, aber nicht explizit ausgesprochen werden und dem Sprecher oft nicht b</w:t>
      </w:r>
      <w:r w:rsidR="00E66C96" w:rsidRPr="00E66C96">
        <w:rPr>
          <w:rFonts w:cs="Times New Roman"/>
          <w:szCs w:val="22"/>
        </w:rPr>
        <w:t>e</w:t>
      </w:r>
      <w:r w:rsidR="00E66C96" w:rsidRPr="00E66C96">
        <w:rPr>
          <w:rFonts w:cs="Times New Roman"/>
          <w:szCs w:val="22"/>
        </w:rPr>
        <w:t xml:space="preserve">wusst sind. Beispiel: </w:t>
      </w:r>
      <w:r w:rsidR="00B65AD8">
        <w:rPr>
          <w:rFonts w:cs="Times New Roman"/>
          <w:szCs w:val="22"/>
        </w:rPr>
        <w:t>„</w:t>
      </w:r>
      <w:r w:rsidR="00E66C96" w:rsidRPr="00E66C96">
        <w:rPr>
          <w:rFonts w:cs="Times New Roman"/>
          <w:szCs w:val="22"/>
        </w:rPr>
        <w:t>Du bist genauso egoistisch wie dein Vater.</w:t>
      </w:r>
      <w:r w:rsidR="00B65AD8">
        <w:rPr>
          <w:rFonts w:cs="Times New Roman"/>
          <w:szCs w:val="22"/>
        </w:rPr>
        <w:t xml:space="preserve">“ </w:t>
      </w:r>
      <w:r w:rsidR="00E66C96" w:rsidRPr="00B65AD8">
        <w:rPr>
          <w:rFonts w:cs="Times New Roman"/>
          <w:szCs w:val="22"/>
          <w:u w:val="single"/>
        </w:rPr>
        <w:t>Metamodellfrage</w:t>
      </w:r>
      <w:r w:rsidR="00E66C96" w:rsidRPr="00E66C96">
        <w:rPr>
          <w:rFonts w:cs="Times New Roman"/>
          <w:szCs w:val="22"/>
        </w:rPr>
        <w:t>: Woher weißt Du, dass mein Vater egoistisch ist?</w:t>
      </w:r>
    </w:p>
    <w:p w:rsidR="00B65AD8" w:rsidRDefault="00B65AD8" w:rsidP="00B65AD8">
      <w:pPr>
        <w:rPr>
          <w:rFonts w:cs="Times New Roman"/>
          <w:szCs w:val="22"/>
        </w:rPr>
      </w:pPr>
    </w:p>
    <w:p w:rsidR="00B65AD8" w:rsidRPr="00E66C96" w:rsidRDefault="00B65AD8" w:rsidP="00E66C96">
      <w:pPr>
        <w:rPr>
          <w:rFonts w:cs="Times New Roman"/>
          <w:szCs w:val="22"/>
        </w:rPr>
      </w:pPr>
    </w:p>
    <w:p w:rsidR="00347E34" w:rsidRDefault="00E66C96" w:rsidP="00347E34">
      <w:pPr>
        <w:rPr>
          <w:rFonts w:cs="Times New Roman"/>
          <w:szCs w:val="22"/>
        </w:rPr>
      </w:pPr>
      <w:r w:rsidRPr="00347E34">
        <w:rPr>
          <w:rFonts w:cs="Times New Roman"/>
          <w:b/>
          <w:shadow/>
          <w:szCs w:val="22"/>
        </w:rPr>
        <w:lastRenderedPageBreak/>
        <w:t xml:space="preserve">Generalisierter </w:t>
      </w:r>
      <w:r w:rsidR="00347E34">
        <w:rPr>
          <w:rFonts w:cs="Times New Roman"/>
          <w:b/>
          <w:shadow/>
          <w:szCs w:val="22"/>
        </w:rPr>
        <w:t xml:space="preserve">– </w:t>
      </w:r>
      <w:r w:rsidR="00B65AD8" w:rsidRPr="00347E34">
        <w:rPr>
          <w:rFonts w:cs="Times New Roman"/>
          <w:b/>
          <w:shadow/>
          <w:szCs w:val="22"/>
        </w:rPr>
        <w:t>Verallgemeinerung</w:t>
      </w:r>
      <w:r w:rsidR="00347E34">
        <w:rPr>
          <w:rFonts w:cs="Times New Roman"/>
          <w:b/>
          <w:szCs w:val="22"/>
        </w:rPr>
        <w:t xml:space="preserve">en </w:t>
      </w:r>
      <w:r w:rsidR="00347E34" w:rsidRPr="00B65AD8">
        <w:rPr>
          <w:rFonts w:cs="Times New Roman"/>
          <w:szCs w:val="22"/>
        </w:rPr>
        <w:t>sind generalisiert</w:t>
      </w:r>
      <w:r w:rsidR="00347E34">
        <w:rPr>
          <w:rFonts w:cs="Times New Roman"/>
          <w:szCs w:val="22"/>
        </w:rPr>
        <w:t>e</w:t>
      </w:r>
      <w:r w:rsidR="00347E34" w:rsidRPr="00B65AD8">
        <w:rPr>
          <w:rFonts w:cs="Times New Roman"/>
          <w:szCs w:val="22"/>
        </w:rPr>
        <w:t xml:space="preserve"> Aussagen über alle Kontexte</w:t>
      </w:r>
      <w:r w:rsidR="00347E34">
        <w:rPr>
          <w:rFonts w:cs="Times New Roman"/>
          <w:szCs w:val="22"/>
        </w:rPr>
        <w:t xml:space="preserve">. </w:t>
      </w:r>
      <w:r w:rsidR="00347E34" w:rsidRPr="00E66C96">
        <w:rPr>
          <w:rFonts w:cs="Times New Roman"/>
          <w:szCs w:val="22"/>
        </w:rPr>
        <w:t>Schlü</w:t>
      </w:r>
      <w:r w:rsidR="00347E34" w:rsidRPr="00E66C96">
        <w:rPr>
          <w:rFonts w:cs="Times New Roman"/>
          <w:szCs w:val="22"/>
        </w:rPr>
        <w:t>s</w:t>
      </w:r>
      <w:r w:rsidR="00347E34" w:rsidRPr="00E66C96">
        <w:rPr>
          <w:rFonts w:cs="Times New Roman"/>
          <w:szCs w:val="22"/>
        </w:rPr>
        <w:t>selworte: alle, nie, keiner, dauernd, n</w:t>
      </w:r>
      <w:r w:rsidR="00347E34">
        <w:rPr>
          <w:rFonts w:cs="Times New Roman"/>
          <w:szCs w:val="22"/>
        </w:rPr>
        <w:t xml:space="preserve">iemand, immer, ewig, jeder, man…etc. </w:t>
      </w:r>
      <w:r w:rsidR="00347E34" w:rsidRPr="00E66C96">
        <w:rPr>
          <w:rFonts w:cs="Times New Roman"/>
          <w:szCs w:val="22"/>
        </w:rPr>
        <w:t xml:space="preserve">Beispiele: </w:t>
      </w:r>
      <w:r w:rsidR="00347E34">
        <w:rPr>
          <w:rFonts w:cs="Times New Roman"/>
          <w:szCs w:val="22"/>
        </w:rPr>
        <w:t>„</w:t>
      </w:r>
      <w:r w:rsidR="00347E34" w:rsidRPr="00E66C96">
        <w:rPr>
          <w:rFonts w:cs="Times New Roman"/>
          <w:szCs w:val="22"/>
        </w:rPr>
        <w:t>Nie hört er mir zu!</w:t>
      </w:r>
      <w:r w:rsidR="00347E34">
        <w:rPr>
          <w:rFonts w:cs="Times New Roman"/>
          <w:szCs w:val="22"/>
        </w:rPr>
        <w:t>“</w:t>
      </w:r>
      <w:r w:rsidR="00347E34" w:rsidRPr="00E66C96">
        <w:rPr>
          <w:rFonts w:cs="Times New Roman"/>
          <w:szCs w:val="22"/>
        </w:rPr>
        <w:t xml:space="preserve"> </w:t>
      </w:r>
      <w:r w:rsidR="00347E34" w:rsidRPr="00B65AD8">
        <w:rPr>
          <w:rFonts w:cs="Times New Roman"/>
          <w:szCs w:val="22"/>
          <w:u w:val="single"/>
        </w:rPr>
        <w:t>Metamodellfrage</w:t>
      </w:r>
      <w:r w:rsidR="00347E34" w:rsidRPr="00E66C96">
        <w:rPr>
          <w:rFonts w:cs="Times New Roman"/>
          <w:szCs w:val="22"/>
        </w:rPr>
        <w:t xml:space="preserve">: Hat er </w:t>
      </w:r>
      <w:r w:rsidR="00347E34">
        <w:rPr>
          <w:rFonts w:cs="Times New Roman"/>
          <w:szCs w:val="22"/>
        </w:rPr>
        <w:t>Ihnen</w:t>
      </w:r>
      <w:r w:rsidR="00347E34" w:rsidRPr="00E66C96">
        <w:rPr>
          <w:rFonts w:cs="Times New Roman"/>
          <w:szCs w:val="22"/>
        </w:rPr>
        <w:t xml:space="preserve"> wirklich noch nie und auch noch nicht einmal ein bisschen zugehört? Nie?</w:t>
      </w:r>
    </w:p>
    <w:p w:rsidR="00B65AD8" w:rsidRDefault="00B65AD8" w:rsidP="00E66C96">
      <w:pPr>
        <w:rPr>
          <w:rFonts w:cs="Times New Roman"/>
          <w:szCs w:val="22"/>
        </w:rPr>
      </w:pPr>
      <w:r>
        <w:rPr>
          <w:rFonts w:cs="Times New Roman"/>
          <w:szCs w:val="22"/>
        </w:rPr>
        <w:t xml:space="preserve">Beispiel: „Deutsche sind Risikoscheu.“ </w:t>
      </w:r>
      <w:r w:rsidR="00E66C96" w:rsidRPr="00B65AD8">
        <w:rPr>
          <w:rFonts w:cs="Times New Roman"/>
          <w:szCs w:val="22"/>
          <w:u w:val="single"/>
        </w:rPr>
        <w:t>Metamodellfrage</w:t>
      </w:r>
      <w:r w:rsidR="00E66C96" w:rsidRPr="00E66C96">
        <w:rPr>
          <w:rFonts w:cs="Times New Roman"/>
          <w:szCs w:val="22"/>
        </w:rPr>
        <w:t xml:space="preserve">: </w:t>
      </w:r>
      <w:r>
        <w:rPr>
          <w:rFonts w:cs="Times New Roman"/>
          <w:szCs w:val="22"/>
        </w:rPr>
        <w:t xml:space="preserve">Kennen Sie </w:t>
      </w:r>
      <w:r w:rsidR="00E66C96" w:rsidRPr="00E66C96">
        <w:rPr>
          <w:rFonts w:cs="Times New Roman"/>
          <w:szCs w:val="22"/>
        </w:rPr>
        <w:t xml:space="preserve">wirklich keinen einzigen Deutschen, der zumindest ab und zu einmal etwas Risiko </w:t>
      </w:r>
      <w:r>
        <w:rPr>
          <w:rFonts w:cs="Times New Roman"/>
          <w:szCs w:val="22"/>
        </w:rPr>
        <w:t>eingegangen ist</w:t>
      </w:r>
      <w:r w:rsidR="00E66C96" w:rsidRPr="00E66C96">
        <w:rPr>
          <w:rFonts w:cs="Times New Roman"/>
          <w:szCs w:val="22"/>
        </w:rPr>
        <w:t xml:space="preserve">? </w:t>
      </w:r>
    </w:p>
    <w:p w:rsidR="00B65AD8" w:rsidRDefault="00B65AD8" w:rsidP="00E66C96">
      <w:pPr>
        <w:rPr>
          <w:rFonts w:cs="Times New Roman"/>
          <w:szCs w:val="22"/>
        </w:rPr>
      </w:pPr>
    </w:p>
    <w:p w:rsidR="00E66C96" w:rsidRPr="00B65AD8" w:rsidRDefault="00E66C96" w:rsidP="00E66C96">
      <w:pPr>
        <w:rPr>
          <w:rFonts w:cs="Times New Roman"/>
          <w:b/>
          <w:szCs w:val="22"/>
        </w:rPr>
      </w:pPr>
      <w:r w:rsidRPr="00B65AD8">
        <w:rPr>
          <w:rFonts w:cs="Times New Roman"/>
          <w:b/>
          <w:szCs w:val="22"/>
        </w:rPr>
        <w:t xml:space="preserve">Modaloperatoren  der Notwendigkeit </w:t>
      </w:r>
      <w:r w:rsidR="00B65AD8" w:rsidRPr="00B65AD8">
        <w:rPr>
          <w:rFonts w:cs="Times New Roman"/>
          <w:b/>
          <w:szCs w:val="22"/>
        </w:rPr>
        <w:t>und Möglichkeit</w:t>
      </w:r>
    </w:p>
    <w:p w:rsidR="00E66C96" w:rsidRPr="00E66C96" w:rsidRDefault="00E66C96" w:rsidP="00E66C96">
      <w:pPr>
        <w:rPr>
          <w:rFonts w:cs="Times New Roman"/>
          <w:szCs w:val="22"/>
        </w:rPr>
      </w:pPr>
      <w:r w:rsidRPr="00E66C96">
        <w:rPr>
          <w:rFonts w:cs="Times New Roman"/>
          <w:szCs w:val="22"/>
        </w:rPr>
        <w:t xml:space="preserve">Beim </w:t>
      </w:r>
      <w:r w:rsidRPr="00B65AD8">
        <w:rPr>
          <w:rFonts w:cs="Times New Roman"/>
          <w:b/>
          <w:szCs w:val="22"/>
        </w:rPr>
        <w:t>Modaloperator der Notwendigkeit</w:t>
      </w:r>
      <w:r w:rsidRPr="00E66C96">
        <w:rPr>
          <w:rFonts w:cs="Times New Roman"/>
          <w:szCs w:val="22"/>
        </w:rPr>
        <w:t xml:space="preserve"> wird etwas als notwendig kommuniziert, ohne die dahi</w:t>
      </w:r>
      <w:r w:rsidRPr="00E66C96">
        <w:rPr>
          <w:rFonts w:cs="Times New Roman"/>
          <w:szCs w:val="22"/>
        </w:rPr>
        <w:t>n</w:t>
      </w:r>
      <w:r w:rsidRPr="00E66C96">
        <w:rPr>
          <w:rFonts w:cs="Times New Roman"/>
          <w:szCs w:val="22"/>
        </w:rPr>
        <w:t>ter liegende Konsequenz anzugeben. Schlüsselworte: müssen, sollen, notwendig</w:t>
      </w:r>
      <w:r w:rsidR="00B65AD8">
        <w:rPr>
          <w:rFonts w:cs="Times New Roman"/>
          <w:szCs w:val="22"/>
        </w:rPr>
        <w:t>…usf.</w:t>
      </w:r>
    </w:p>
    <w:p w:rsidR="00E66C96" w:rsidRPr="00E66C96" w:rsidRDefault="00E66C96" w:rsidP="00E66C96">
      <w:pPr>
        <w:rPr>
          <w:rFonts w:cs="Times New Roman"/>
          <w:szCs w:val="22"/>
        </w:rPr>
      </w:pPr>
      <w:r w:rsidRPr="00E66C96">
        <w:rPr>
          <w:rFonts w:cs="Times New Roman"/>
          <w:szCs w:val="22"/>
        </w:rPr>
        <w:t>Beispiel: "Wer A sagt, muss auch B sagen."</w:t>
      </w:r>
      <w:r w:rsidR="00B65AD8">
        <w:rPr>
          <w:rFonts w:cs="Times New Roman"/>
          <w:szCs w:val="22"/>
        </w:rPr>
        <w:t xml:space="preserve">, </w:t>
      </w:r>
      <w:r w:rsidRPr="00B65AD8">
        <w:rPr>
          <w:rFonts w:cs="Times New Roman"/>
          <w:b/>
          <w:szCs w:val="22"/>
        </w:rPr>
        <w:t>Metamodellfrage</w:t>
      </w:r>
      <w:r w:rsidRPr="00E66C96">
        <w:rPr>
          <w:rFonts w:cs="Times New Roman"/>
          <w:szCs w:val="22"/>
        </w:rPr>
        <w:t>: Was befürc</w:t>
      </w:r>
      <w:r w:rsidR="00347E34">
        <w:rPr>
          <w:rFonts w:cs="Times New Roman"/>
          <w:szCs w:val="22"/>
        </w:rPr>
        <w:t>hten sie, würde sonst passieren</w:t>
      </w:r>
      <w:r w:rsidRPr="00E66C96">
        <w:rPr>
          <w:rFonts w:cs="Times New Roman"/>
          <w:szCs w:val="22"/>
        </w:rPr>
        <w:t>? Was würde sonst passie</w:t>
      </w:r>
      <w:r w:rsidR="00B65AD8">
        <w:rPr>
          <w:rFonts w:cs="Times New Roman"/>
          <w:szCs w:val="22"/>
        </w:rPr>
        <w:t>ren</w:t>
      </w:r>
      <w:r w:rsidRPr="00E66C96">
        <w:rPr>
          <w:rFonts w:cs="Times New Roman"/>
          <w:szCs w:val="22"/>
        </w:rPr>
        <w:t>?</w:t>
      </w:r>
    </w:p>
    <w:p w:rsidR="00E66C96" w:rsidRPr="00E66C96" w:rsidRDefault="00B65AD8" w:rsidP="00E66C96">
      <w:pPr>
        <w:rPr>
          <w:rFonts w:cs="Times New Roman"/>
          <w:szCs w:val="22"/>
        </w:rPr>
      </w:pPr>
      <w:r>
        <w:rPr>
          <w:rFonts w:cs="Times New Roman"/>
          <w:b/>
          <w:szCs w:val="22"/>
        </w:rPr>
        <w:t xml:space="preserve">Modaloperator der Möglichkeit. </w:t>
      </w:r>
      <w:r w:rsidRPr="00E66C96">
        <w:rPr>
          <w:rFonts w:cs="Times New Roman"/>
          <w:szCs w:val="22"/>
        </w:rPr>
        <w:t>Die Modaloperatoren der Möglichkeit lassen Wahlmöglichkeiten und werden meistens nicht hinterfragt</w:t>
      </w:r>
      <w:r w:rsidR="00DD4421">
        <w:rPr>
          <w:rFonts w:cs="Times New Roman"/>
          <w:szCs w:val="22"/>
        </w:rPr>
        <w:t xml:space="preserve">. </w:t>
      </w:r>
      <w:r w:rsidR="00E66C96" w:rsidRPr="00E66C96">
        <w:rPr>
          <w:rFonts w:cs="Times New Roman"/>
          <w:szCs w:val="22"/>
        </w:rPr>
        <w:t>Schlüsselworte: können, wollen, dürfen</w:t>
      </w:r>
    </w:p>
    <w:p w:rsidR="00E66C96" w:rsidRDefault="00E66C96" w:rsidP="00E66C96">
      <w:pPr>
        <w:rPr>
          <w:rFonts w:cs="Times New Roman"/>
          <w:szCs w:val="22"/>
        </w:rPr>
      </w:pPr>
      <w:r w:rsidRPr="00E66C96">
        <w:rPr>
          <w:rFonts w:cs="Times New Roman"/>
          <w:szCs w:val="22"/>
        </w:rPr>
        <w:t xml:space="preserve">Beispiel: "Ich kann das </w:t>
      </w:r>
      <w:r w:rsidR="00DB6EFC">
        <w:rPr>
          <w:rFonts w:cs="Times New Roman"/>
          <w:szCs w:val="22"/>
        </w:rPr>
        <w:t xml:space="preserve">nicht </w:t>
      </w:r>
      <w:r w:rsidRPr="00E66C96">
        <w:rPr>
          <w:rFonts w:cs="Times New Roman"/>
          <w:szCs w:val="22"/>
        </w:rPr>
        <w:t xml:space="preserve">lernen." </w:t>
      </w:r>
      <w:r w:rsidRPr="00DB6EFC">
        <w:rPr>
          <w:rFonts w:cs="Times New Roman"/>
          <w:szCs w:val="22"/>
          <w:u w:val="single"/>
        </w:rPr>
        <w:t>Metamo</w:t>
      </w:r>
      <w:r w:rsidR="00DD4421" w:rsidRPr="00DB6EFC">
        <w:rPr>
          <w:rFonts w:cs="Times New Roman"/>
          <w:szCs w:val="22"/>
          <w:u w:val="single"/>
        </w:rPr>
        <w:t>dellfrage</w:t>
      </w:r>
      <w:r w:rsidR="00DD4421">
        <w:rPr>
          <w:rFonts w:cs="Times New Roman"/>
          <w:szCs w:val="22"/>
        </w:rPr>
        <w:t xml:space="preserve">: </w:t>
      </w:r>
      <w:r w:rsidRPr="00E66C96">
        <w:rPr>
          <w:rFonts w:cs="Times New Roman"/>
          <w:szCs w:val="22"/>
        </w:rPr>
        <w:t xml:space="preserve">Durch das Voranstellen des Wortes </w:t>
      </w:r>
      <w:r w:rsidRPr="00DB6EFC">
        <w:rPr>
          <w:rFonts w:cs="Times New Roman"/>
          <w:b/>
          <w:szCs w:val="22"/>
        </w:rPr>
        <w:t>NICHT</w:t>
      </w:r>
      <w:r w:rsidRPr="00E66C96">
        <w:rPr>
          <w:rFonts w:cs="Times New Roman"/>
          <w:szCs w:val="22"/>
        </w:rPr>
        <w:t xml:space="preserve">, werden Modaloperatoren der Möglichkeit zur </w:t>
      </w:r>
      <w:r w:rsidR="00DB6EFC" w:rsidRPr="00DB6EFC">
        <w:rPr>
          <w:rFonts w:cs="Times New Roman"/>
          <w:b/>
          <w:szCs w:val="22"/>
        </w:rPr>
        <w:t>Unmöglichkeit</w:t>
      </w:r>
      <w:r w:rsidRPr="00E66C96">
        <w:rPr>
          <w:rFonts w:cs="Times New Roman"/>
          <w:szCs w:val="22"/>
        </w:rPr>
        <w:t xml:space="preserve"> (nicht könne</w:t>
      </w:r>
      <w:r w:rsidR="00DB6EFC">
        <w:rPr>
          <w:rFonts w:cs="Times New Roman"/>
          <w:szCs w:val="22"/>
        </w:rPr>
        <w:t xml:space="preserve">n, nicht wollen, nicht dürfen). „Was bräuchten Sie damit  Ihnen </w:t>
      </w:r>
      <w:r w:rsidR="00331B1A">
        <w:rPr>
          <w:rFonts w:cs="Times New Roman"/>
          <w:szCs w:val="22"/>
        </w:rPr>
        <w:t>dieses</w:t>
      </w:r>
      <w:r w:rsidR="00DB6EFC">
        <w:rPr>
          <w:rFonts w:cs="Times New Roman"/>
          <w:szCs w:val="22"/>
        </w:rPr>
        <w:t xml:space="preserve"> Lernen gelingt?“</w:t>
      </w:r>
    </w:p>
    <w:p w:rsidR="00DB6EFC" w:rsidRDefault="00DB6EFC" w:rsidP="00E66C96">
      <w:pPr>
        <w:rPr>
          <w:rFonts w:cs="Times New Roman"/>
          <w:szCs w:val="22"/>
        </w:rPr>
      </w:pPr>
    </w:p>
    <w:p w:rsidR="00DB6EFC" w:rsidRDefault="00347E34" w:rsidP="00B27D2C">
      <w:pPr>
        <w:pStyle w:val="berschrift3"/>
      </w:pPr>
      <w:bookmarkStart w:id="71" w:name="_Toc94991869"/>
      <w:bookmarkStart w:id="72" w:name="_Toc95072106"/>
      <w:r>
        <w:t>Das Miltonsprach-Modell</w:t>
      </w:r>
      <w:bookmarkEnd w:id="71"/>
      <w:bookmarkEnd w:id="72"/>
    </w:p>
    <w:p w:rsidR="00CB08CE" w:rsidRDefault="00214C03" w:rsidP="00D450E5">
      <w:r>
        <w:rPr>
          <w:rFonts w:cs="Times New Roman"/>
          <w:szCs w:val="22"/>
        </w:rPr>
        <w:t>Ist die Umkehrung des Metasprachmodells, eine kunstvoll vage Sprache mit dem Zweck die Re</w:t>
      </w:r>
      <w:r>
        <w:rPr>
          <w:rFonts w:cs="Times New Roman"/>
          <w:szCs w:val="22"/>
        </w:rPr>
        <w:t>s</w:t>
      </w:r>
      <w:r>
        <w:rPr>
          <w:rFonts w:cs="Times New Roman"/>
          <w:szCs w:val="22"/>
        </w:rPr>
        <w:t xml:space="preserve">sourcen beim Klienten zu zieldienlich zu aktivieren. Das Prinzip ist, dass die angebotenen Begriffe und Texte beim </w:t>
      </w:r>
      <w:r w:rsidRPr="00214C03">
        <w:rPr>
          <w:rFonts w:cs="Times New Roman"/>
          <w:szCs w:val="22"/>
        </w:rPr>
        <w:t>Klienten einen Such- und Findeprozesse aus</w:t>
      </w:r>
      <w:r>
        <w:rPr>
          <w:rFonts w:cs="Times New Roman"/>
          <w:szCs w:val="22"/>
        </w:rPr>
        <w:t xml:space="preserve">. Der Klient reflektiert den Text und belegt ihn mit seinen Vorstellungen und Bedeutungen ganz autonom.  Dabei entstehen diese  mehr </w:t>
      </w:r>
      <w:r w:rsidR="00CB08CE">
        <w:rPr>
          <w:rFonts w:cs="Times New Roman"/>
          <w:szCs w:val="22"/>
        </w:rPr>
        <w:t xml:space="preserve">unwillkürlicher Ebene. </w:t>
      </w:r>
      <w:r w:rsidR="00331B1A">
        <w:rPr>
          <w:rFonts w:cs="Times New Roman"/>
          <w:szCs w:val="22"/>
        </w:rPr>
        <w:t>Dadurch wird  Aufmerksamkeitsfokus nach inn</w:t>
      </w:r>
      <w:r w:rsidR="00331B1A" w:rsidRPr="00214C03">
        <w:rPr>
          <w:rFonts w:cs="Times New Roman"/>
          <w:szCs w:val="22"/>
        </w:rPr>
        <w:t xml:space="preserve">en gelenkt </w:t>
      </w:r>
      <w:r w:rsidR="00331B1A">
        <w:rPr>
          <w:rFonts w:cs="Times New Roman"/>
          <w:szCs w:val="22"/>
        </w:rPr>
        <w:t xml:space="preserve">und </w:t>
      </w:r>
      <w:r w:rsidR="00331B1A" w:rsidRPr="00214C03">
        <w:rPr>
          <w:rFonts w:cs="Times New Roman"/>
          <w:szCs w:val="22"/>
        </w:rPr>
        <w:t xml:space="preserve"> der Zuhörer </w:t>
      </w:r>
      <w:r w:rsidR="00331B1A">
        <w:rPr>
          <w:rFonts w:cs="Times New Roman"/>
          <w:szCs w:val="22"/>
        </w:rPr>
        <w:t xml:space="preserve">hat ein tranceartiges Erleben. </w:t>
      </w:r>
      <w:r>
        <w:t>Solche Be</w:t>
      </w:r>
      <w:r w:rsidR="00CB08CE">
        <w:t xml:space="preserve">griffe lösen in einem Menschen </w:t>
      </w:r>
      <w:r>
        <w:t>Auf der Ebene der unb</w:t>
      </w:r>
      <w:r>
        <w:t>e</w:t>
      </w:r>
      <w:r>
        <w:t xml:space="preserve">wussten Sprachverarbeitungsprozesse werden hier Assoziationsketten geformt, die es </w:t>
      </w:r>
      <w:r w:rsidR="00CB08CE">
        <w:t>dem Klienten</w:t>
      </w:r>
      <w:r>
        <w:t xml:space="preserve"> erlauben, </w:t>
      </w:r>
      <w:r w:rsidRPr="00CB08CE">
        <w:t>individuelle und vielschichtige Sinnbezüge</w:t>
      </w:r>
      <w:r>
        <w:t xml:space="preserve"> zu den Worten des </w:t>
      </w:r>
      <w:r w:rsidR="00CB08CE">
        <w:t>Beraters</w:t>
      </w:r>
      <w:r>
        <w:t xml:space="preserve"> zu konstruieren. Das angestrebte Ziel ist hier die </w:t>
      </w:r>
      <w:r w:rsidRPr="00CB08CE">
        <w:t>Schaffung neuer, unbewusster Wahlmöglichkeiten</w:t>
      </w:r>
      <w:r>
        <w:t xml:space="preserve"> für den Umgang </w:t>
      </w:r>
      <w:r w:rsidRPr="00CB08CE">
        <w:t>Situationen</w:t>
      </w:r>
      <w:r w:rsidR="00CB08CE">
        <w:t xml:space="preserve"> zu generieren. Bandler und Grinder haben diese Sprachkonstruktionen von Milton Erickson systematisiert dargestellt und in Kategorien eingeteilt. Oft hat Erickson mit Anekdoten g</w:t>
      </w:r>
      <w:r w:rsidR="00CB08CE">
        <w:t>e</w:t>
      </w:r>
      <w:r w:rsidR="00CB08CE">
        <w:t>arbeitet die auf den Klienten für eine Lösung wie ma</w:t>
      </w:r>
      <w:r w:rsidR="00476541">
        <w:t>ß</w:t>
      </w:r>
      <w:r w:rsidR="00CB08CE">
        <w:t>gefertig</w:t>
      </w:r>
      <w:r w:rsidR="00476541">
        <w:t xml:space="preserve"> waren. Hier einige Beispielsätze:</w:t>
      </w:r>
      <w:r w:rsidR="00476541">
        <w:br/>
      </w:r>
    </w:p>
    <w:p w:rsidR="00476541" w:rsidRDefault="00476541" w:rsidP="0081732F">
      <w:pPr>
        <w:pStyle w:val="Listenabsatz"/>
        <w:numPr>
          <w:ilvl w:val="0"/>
          <w:numId w:val="16"/>
        </w:numPr>
      </w:pPr>
      <w:r>
        <w:t xml:space="preserve">„Ich weiß, dass es in Deinem </w:t>
      </w:r>
      <w:r w:rsidRPr="00D450E5">
        <w:t>Leben</w:t>
      </w:r>
      <w:r>
        <w:t xml:space="preserve"> bestimmte </w:t>
      </w:r>
      <w:r w:rsidRPr="00D450E5">
        <w:t>Schwierigkeiten</w:t>
      </w:r>
      <w:r>
        <w:t xml:space="preserve"> gibt, für die Du gerne eine befriedigende </w:t>
      </w:r>
      <w:r w:rsidRPr="00D450E5">
        <w:t>Lösung</w:t>
      </w:r>
      <w:r>
        <w:t xml:space="preserve"> finden würdest...</w:t>
      </w:r>
    </w:p>
    <w:p w:rsidR="00476541" w:rsidRDefault="00476541" w:rsidP="0081732F">
      <w:pPr>
        <w:pStyle w:val="Listenabsatz"/>
        <w:numPr>
          <w:ilvl w:val="0"/>
          <w:numId w:val="16"/>
        </w:numPr>
      </w:pPr>
      <w:r>
        <w:t xml:space="preserve">„Und während Du dies </w:t>
      </w:r>
      <w:r w:rsidRPr="00D450E5">
        <w:t>tust</w:t>
      </w:r>
      <w:r>
        <w:t xml:space="preserve">, wirst Du </w:t>
      </w:r>
      <w:r w:rsidRPr="00D450E5">
        <w:t>wissen</w:t>
      </w:r>
      <w:r>
        <w:t xml:space="preserve">, wie leicht sich die Dinge </w:t>
      </w:r>
      <w:r w:rsidRPr="00D450E5">
        <w:t>lösen</w:t>
      </w:r>
      <w:r>
        <w:t xml:space="preserve"> …</w:t>
      </w:r>
    </w:p>
    <w:p w:rsidR="00476541" w:rsidRDefault="00CB08CE" w:rsidP="0081732F">
      <w:pPr>
        <w:pStyle w:val="Listenabsatz"/>
        <w:numPr>
          <w:ilvl w:val="0"/>
          <w:numId w:val="16"/>
        </w:numPr>
      </w:pPr>
      <w:r>
        <w:t>„</w:t>
      </w:r>
      <w:r w:rsidRPr="00D450E5">
        <w:t>Man</w:t>
      </w:r>
      <w:r>
        <w:t xml:space="preserve"> kann sich entspannen.“ </w:t>
      </w:r>
      <w:r w:rsidR="00476541">
        <w:t xml:space="preserve">  </w:t>
      </w:r>
      <w:r>
        <w:t>„</w:t>
      </w:r>
      <w:r w:rsidRPr="00D450E5">
        <w:t>Das</w:t>
      </w:r>
      <w:r>
        <w:t xml:space="preserve"> kann man leicht lernen.“ </w:t>
      </w:r>
    </w:p>
    <w:p w:rsidR="00CB08CE" w:rsidRDefault="00CB08CE" w:rsidP="0081732F">
      <w:pPr>
        <w:pStyle w:val="Listenabsatz"/>
        <w:numPr>
          <w:ilvl w:val="0"/>
          <w:numId w:val="16"/>
        </w:numPr>
      </w:pPr>
      <w:r>
        <w:t>„I</w:t>
      </w:r>
      <w:r w:rsidR="00476541">
        <w:t xml:space="preserve">ch weiß, dass Sie  neugierig sind </w:t>
      </w:r>
      <w:r>
        <w:t>“</w:t>
      </w:r>
    </w:p>
    <w:p w:rsidR="00476541" w:rsidRDefault="00476541" w:rsidP="0081732F">
      <w:pPr>
        <w:pStyle w:val="Listenabsatz"/>
        <w:numPr>
          <w:ilvl w:val="0"/>
          <w:numId w:val="16"/>
        </w:numPr>
      </w:pPr>
      <w:r>
        <w:t>Sie brauchen nicht alles lesen.</w:t>
      </w:r>
    </w:p>
    <w:p w:rsidR="00476541" w:rsidRDefault="00476541" w:rsidP="0081732F">
      <w:pPr>
        <w:pStyle w:val="Listenabsatz"/>
        <w:numPr>
          <w:ilvl w:val="0"/>
          <w:numId w:val="16"/>
        </w:numPr>
      </w:pPr>
      <w:r>
        <w:t>„Sie lesen und können  dabei entspannen.“</w:t>
      </w:r>
    </w:p>
    <w:p w:rsidR="00476541" w:rsidRDefault="00476541" w:rsidP="0081732F">
      <w:pPr>
        <w:pStyle w:val="Listenabsatz"/>
        <w:numPr>
          <w:ilvl w:val="0"/>
          <w:numId w:val="16"/>
        </w:numPr>
      </w:pPr>
      <w:r>
        <w:t>„Du fragst Dich vielleicht, was ich als Nächstes sagen werde.“</w:t>
      </w:r>
    </w:p>
    <w:p w:rsidR="00476541" w:rsidRDefault="00476541" w:rsidP="0081732F">
      <w:pPr>
        <w:pStyle w:val="Listenabsatz"/>
        <w:numPr>
          <w:ilvl w:val="0"/>
          <w:numId w:val="16"/>
        </w:numPr>
      </w:pPr>
      <w:r>
        <w:t>„Das Sie lächeln bedeutet, dass Sie Humor haben!“</w:t>
      </w:r>
    </w:p>
    <w:p w:rsidR="00476541" w:rsidRDefault="00476541" w:rsidP="0081732F">
      <w:pPr>
        <w:pStyle w:val="Listenabsatz"/>
        <w:numPr>
          <w:ilvl w:val="0"/>
          <w:numId w:val="16"/>
        </w:numPr>
      </w:pPr>
      <w:r>
        <w:t>Sie möchten mehr erfahren…</w:t>
      </w:r>
    </w:p>
    <w:p w:rsidR="00476541" w:rsidRDefault="00476541" w:rsidP="0081732F">
      <w:pPr>
        <w:pStyle w:val="Listenabsatz"/>
        <w:numPr>
          <w:ilvl w:val="0"/>
          <w:numId w:val="16"/>
        </w:numPr>
      </w:pPr>
      <w:r>
        <w:t>Sie bemerken möglicherweise etwas wichtiges</w:t>
      </w:r>
      <w:r w:rsidR="00D450E5">
        <w:t>, wenn Sie nach dem Prinzip des Hermeneut</w:t>
      </w:r>
      <w:r w:rsidR="00D450E5">
        <w:t>i</w:t>
      </w:r>
      <w:r w:rsidR="00D450E5">
        <w:t>schen Zirkels alles noch einmal lesen und ihnen es immer klarer wird, und es auch im Alltag erkennen und dabei eine Menge lernen.</w:t>
      </w:r>
    </w:p>
    <w:p w:rsidR="00E66C96" w:rsidRDefault="00E66C96" w:rsidP="00D450E5">
      <w:pPr>
        <w:pStyle w:val="Listenabsatz"/>
        <w:ind w:left="644"/>
      </w:pPr>
    </w:p>
    <w:p w:rsidR="00D450E5" w:rsidRDefault="00D450E5" w:rsidP="00D450E5">
      <w:pPr>
        <w:pStyle w:val="Listenabsatz"/>
        <w:ind w:left="644"/>
      </w:pPr>
    </w:p>
    <w:p w:rsidR="00E66C96" w:rsidRDefault="00DB6EFC" w:rsidP="00B27D2C">
      <w:pPr>
        <w:pStyle w:val="berschrift3"/>
      </w:pPr>
      <w:bookmarkStart w:id="73" w:name="_Toc94991870"/>
      <w:bookmarkStart w:id="74" w:name="_Toc95072107"/>
      <w:r>
        <w:t>Selbstgespräch – Innerer Dialog</w:t>
      </w:r>
      <w:bookmarkEnd w:id="73"/>
      <w:bookmarkEnd w:id="74"/>
    </w:p>
    <w:p w:rsidR="004D3213" w:rsidRDefault="00E30CBC" w:rsidP="00E30CBC">
      <w:r>
        <w:t>Sehr interessant ist das Gespräch mit sich selbst. Nach dem Modell der Teilpersönlichkeiten (Se</w:t>
      </w:r>
      <w:r>
        <w:t>i</w:t>
      </w:r>
      <w:r>
        <w:t xml:space="preserve">ten-Modell) spricht das ICH zu sich selbst, kann Kommentare, Wünsche äußern und Fragen stellen, die dann auch Antworten provozieren (lat. provocare = heraus-, hervorrufen; herausfordern, reizen). Ein Aspekt ist, dass auf der Ebene des limbischen Systems diese Äußerungen in Wortwörtlichkeit </w:t>
      </w:r>
      <w:r>
        <w:lastRenderedPageBreak/>
        <w:t xml:space="preserve">wirken. Im Umgang mit sich selbst ist es einmal der Inhalt – </w:t>
      </w:r>
      <w:r w:rsidRPr="002B2CCD">
        <w:rPr>
          <w:b/>
        </w:rPr>
        <w:t>was</w:t>
      </w:r>
      <w:r>
        <w:t xml:space="preserve"> gesagt wird und zum anderen </w:t>
      </w:r>
      <w:r w:rsidRPr="002B2CCD">
        <w:rPr>
          <w:b/>
        </w:rPr>
        <w:t>wie</w:t>
      </w:r>
      <w:r>
        <w:t xml:space="preserve"> es gesprochen wird. Dabei kann die Ansprache laut nach außen oder nur innerlich </w:t>
      </w:r>
      <w:r w:rsidR="004D3213">
        <w:t xml:space="preserve">zu sich im Leisen sein. Aus hypnosystemischer Sicht, ist es daher ausschlaggeben, dass  man sich über diesen Prozess bewusst ist und den </w:t>
      </w:r>
      <w:r w:rsidR="004D3213" w:rsidRPr="002B2CCD">
        <w:rPr>
          <w:b/>
        </w:rPr>
        <w:t>inneren Dialog</w:t>
      </w:r>
      <w:r w:rsidR="004D3213">
        <w:t xml:space="preserve"> zieldienlich als Mittel zum Zweck unterstützend einsetzen kann. Wir kennen Mantras mit unendlichen Textschleifen oder auch Affirmationen (</w:t>
      </w:r>
      <w:hyperlink r:id="rId15" w:tooltip="Latein" w:history="1">
        <w:r w:rsidR="004D3213" w:rsidRPr="002B2CCD">
          <w:t>lat.</w:t>
        </w:r>
      </w:hyperlink>
      <w:r w:rsidR="004D3213">
        <w:t xml:space="preserve"> </w:t>
      </w:r>
      <w:r w:rsidR="004D3213">
        <w:rPr>
          <w:i/>
          <w:iCs/>
          <w:lang w:val="la-Latn"/>
        </w:rPr>
        <w:t>affirmatiō</w:t>
      </w:r>
      <w:r w:rsidR="004D3213">
        <w:t xml:space="preserve"> ‚Versicherung, Beteuerung), deren Texte durch mannigfaltige Wiederholung eine Bestärkung eine </w:t>
      </w:r>
      <w:r w:rsidR="002B1692">
        <w:t>Stabilisierung von angestrebtem Erleben geben sollen. Z.B.: „Überall und jederzeit, Ruhe und G</w:t>
      </w:r>
      <w:r w:rsidR="002B1692">
        <w:t>e</w:t>
      </w:r>
      <w:r w:rsidR="002B1692">
        <w:t xml:space="preserve">lassenheit.“ </w:t>
      </w:r>
    </w:p>
    <w:p w:rsidR="002B1692" w:rsidRPr="002743E8" w:rsidRDefault="002B1692" w:rsidP="00E30CBC">
      <w:pPr>
        <w:rPr>
          <w:b/>
          <w:vertAlign w:val="superscript"/>
        </w:rPr>
      </w:pPr>
      <w:r>
        <w:t>Wir finden im Alltag auch destruktive Formen wie: „Ich bin blöd.“ oft verbunden mit ideomotor</w:t>
      </w:r>
      <w:r>
        <w:t>i</w:t>
      </w:r>
      <w:r>
        <w:t>schen Bewegungen (unwillkürliche Bewegungen; Gesten, Mimik, Körperbewegungen z.B. Lidfla</w:t>
      </w:r>
      <w:r>
        <w:t>t</w:t>
      </w:r>
      <w:r>
        <w:t xml:space="preserve">tern) wie ein leichtes Schlagen gegen die Stirn, eine </w:t>
      </w:r>
      <w:r w:rsidR="007F78CF">
        <w:t>Art von strafende S</w:t>
      </w:r>
      <w:r>
        <w:t>elbst</w:t>
      </w:r>
      <w:r w:rsidR="007F78CF">
        <w:t>abwertung,  (Autoa</w:t>
      </w:r>
      <w:r w:rsidR="007F78CF">
        <w:t>g</w:t>
      </w:r>
      <w:r w:rsidR="007F78CF">
        <w:t xml:space="preserve">gression) beobachten. Auch der Satz: „Ich kann mir nichts merken“ oder „Mir fällt es nicht ein“ wirken wortwörtlich ein. Deshalb könnte man die Formulierung „Mir fällt es </w:t>
      </w:r>
      <w:r w:rsidR="007F78CF" w:rsidRPr="007F78CF">
        <w:rPr>
          <w:i/>
        </w:rPr>
        <w:t>momentan noch</w:t>
      </w:r>
      <w:r w:rsidR="007F78CF">
        <w:t xml:space="preserve"> nicht ein, aber ich weiß, dass ich es weiß.“ gibt eine Chance, dass das Innere zu einen Such- und Finde</w:t>
      </w:r>
      <w:r w:rsidR="007F78CF">
        <w:t>p</w:t>
      </w:r>
      <w:r w:rsidR="007F78CF">
        <w:t>rozesse angeregt wird. Wir können</w:t>
      </w:r>
      <w:r w:rsidR="002B2CCD">
        <w:t xml:space="preserve"> also Sätze bilden und diese in einer Art zu sich sagen die die Kooperation von willentlichen und unwillkürlichen SEITEN fördert und wir dann auch, manchmal überraschende „Einfälle“ haben. </w:t>
      </w:r>
      <w:r w:rsidR="002743E8" w:rsidRPr="002743E8">
        <w:rPr>
          <w:b/>
        </w:rPr>
        <w:t>Es macht einen Unterschied wie wir selbst mit uns umgehen.</w:t>
      </w:r>
    </w:p>
    <w:p w:rsidR="00E30CBC" w:rsidRDefault="00E30CBC" w:rsidP="00E30CBC"/>
    <w:p w:rsidR="002743E8" w:rsidRDefault="00B27D2C" w:rsidP="00E30CBC">
      <w:r>
        <w:t>Der Buchtitel „</w:t>
      </w:r>
      <w:r w:rsidRPr="002912D8">
        <w:rPr>
          <w:i/>
        </w:rPr>
        <w:t>Mit sich selbst befreundet sein</w:t>
      </w:r>
      <w:r>
        <w:t xml:space="preserve">.“ </w:t>
      </w:r>
      <w:r w:rsidRPr="00B27D2C">
        <w:rPr>
          <w:sz w:val="20"/>
          <w:szCs w:val="20"/>
        </w:rPr>
        <w:t>Wilhelm Schmidt</w:t>
      </w:r>
      <w:r>
        <w:t xml:space="preserve"> wäre eine gute Einstellung </w:t>
      </w:r>
      <w:r w:rsidR="002912D8">
        <w:t>im U</w:t>
      </w:r>
      <w:r w:rsidR="002912D8">
        <w:t>m</w:t>
      </w:r>
      <w:r w:rsidR="002912D8">
        <w:t>gang mit</w:t>
      </w:r>
      <w:r>
        <w:t xml:space="preserve"> sich selbst. Auch eine SEITE des inneren Freundes oder der inneren Freundin zu schätzen wäre ein Ansatz für wünschenswerte Veränderungen. </w:t>
      </w:r>
    </w:p>
    <w:p w:rsidR="00B27D2C" w:rsidRDefault="00B27D2C" w:rsidP="00E30CBC"/>
    <w:p w:rsidR="00B27D2C" w:rsidRDefault="0081732F" w:rsidP="0081732F">
      <w:pPr>
        <w:pStyle w:val="berschrift3"/>
      </w:pPr>
      <w:bookmarkStart w:id="75" w:name="_Toc94991871"/>
      <w:bookmarkStart w:id="76" w:name="_Toc95072108"/>
      <w:r>
        <w:t>Trennung von Kopplungen</w:t>
      </w:r>
      <w:bookmarkEnd w:id="75"/>
      <w:bookmarkEnd w:id="76"/>
    </w:p>
    <w:p w:rsidR="0081732F" w:rsidRDefault="0081732F" w:rsidP="00E30CBC">
      <w:r>
        <w:t>Starre Kopplungen sind festgefahrene oft unbewusste Konstruktionen, die jedoch, wenn man sie trennt, meist zu neuen Erkenntnissen führen und die Wahlmöglichkeiten immens erhöhen.</w:t>
      </w:r>
    </w:p>
    <w:p w:rsidR="002B2CCD" w:rsidRDefault="002B2CCD" w:rsidP="002B2CCD">
      <w:pPr>
        <w:rPr>
          <w:lang w:eastAsia="de-DE"/>
        </w:rPr>
      </w:pPr>
    </w:p>
    <w:p w:rsidR="002B1424" w:rsidRDefault="0081732F" w:rsidP="006D4E7F">
      <w:pPr>
        <w:rPr>
          <w:rFonts w:cs="Times New Roman"/>
          <w:b/>
        </w:rPr>
      </w:pPr>
      <w:r>
        <w:rPr>
          <w:rFonts w:cs="Times New Roman"/>
          <w:b/>
        </w:rPr>
        <w:t xml:space="preserve">Trennung </w:t>
      </w:r>
      <w:r w:rsidR="002B1424">
        <w:rPr>
          <w:rFonts w:cs="Times New Roman"/>
          <w:b/>
        </w:rPr>
        <w:t>von Situation und Bedeutung</w:t>
      </w:r>
    </w:p>
    <w:p w:rsidR="001D0AFF" w:rsidRDefault="001D0AFF" w:rsidP="0081732F">
      <w:pPr>
        <w:spacing w:after="120"/>
        <w:rPr>
          <w:rFonts w:cs="Times New Roman"/>
        </w:rPr>
      </w:pPr>
      <w:r w:rsidRPr="00043394">
        <w:rPr>
          <w:rFonts w:cs="Times New Roman"/>
          <w:b/>
        </w:rPr>
        <w:t>Bedeutung(en)</w:t>
      </w:r>
      <w:r w:rsidRPr="00043394">
        <w:rPr>
          <w:rFonts w:cs="Times New Roman"/>
        </w:rPr>
        <w:t xml:space="preserve">  weist auf den Sinn hin - </w:t>
      </w:r>
      <w:r w:rsidR="002B1424">
        <w:rPr>
          <w:rFonts w:cs="Times New Roman"/>
        </w:rPr>
        <w:t>der</w:t>
      </w:r>
      <w:r w:rsidRPr="00043394">
        <w:rPr>
          <w:rFonts w:cs="Times New Roman"/>
        </w:rPr>
        <w:t xml:space="preserve"> gegeben</w:t>
      </w:r>
      <w:r w:rsidR="002B1424">
        <w:rPr>
          <w:rFonts w:cs="Times New Roman"/>
        </w:rPr>
        <w:t xml:space="preserve"> wird</w:t>
      </w:r>
      <w:r w:rsidRPr="00043394">
        <w:rPr>
          <w:rFonts w:cs="Times New Roman"/>
        </w:rPr>
        <w:t>, also die  Sinn-Zuschreibung</w:t>
      </w:r>
      <w:r w:rsidR="002B1424">
        <w:rPr>
          <w:rFonts w:cs="Times New Roman"/>
        </w:rPr>
        <w:t xml:space="preserve"> und </w:t>
      </w:r>
      <w:r w:rsidRPr="002B1424">
        <w:rPr>
          <w:rFonts w:cs="Times New Roman"/>
          <w:b/>
        </w:rPr>
        <w:t>B</w:t>
      </w:r>
      <w:r w:rsidRPr="002B1424">
        <w:rPr>
          <w:rFonts w:cs="Times New Roman"/>
          <w:b/>
        </w:rPr>
        <w:t>e</w:t>
      </w:r>
      <w:r w:rsidRPr="002B1424">
        <w:rPr>
          <w:rFonts w:cs="Times New Roman"/>
          <w:b/>
        </w:rPr>
        <w:t>deu</w:t>
      </w:r>
      <w:r w:rsidR="002B1424" w:rsidRPr="002B1424">
        <w:rPr>
          <w:rFonts w:cs="Times New Roman"/>
          <w:b/>
        </w:rPr>
        <w:t>tungs-Gebung</w:t>
      </w:r>
      <w:r w:rsidR="002B1424" w:rsidRPr="002B1424">
        <w:rPr>
          <w:rFonts w:cs="Times New Roman"/>
        </w:rPr>
        <w:t>. Es</w:t>
      </w:r>
      <w:r w:rsidRPr="002B1424">
        <w:rPr>
          <w:rFonts w:cs="Times New Roman"/>
        </w:rPr>
        <w:t xml:space="preserve"> kann </w:t>
      </w:r>
      <w:r w:rsidR="002B1424">
        <w:rPr>
          <w:rFonts w:cs="Times New Roman"/>
        </w:rPr>
        <w:t>für eine Wahrnehmung oder Situation viele Bedeutungen geben. Der Prozesse ist eher als unbewusst anzusehen und ist durch die verm</w:t>
      </w:r>
      <w:r w:rsidR="00D003AB">
        <w:rPr>
          <w:rFonts w:cs="Times New Roman"/>
        </w:rPr>
        <w:t xml:space="preserve">eintlich feste </w:t>
      </w:r>
      <w:r w:rsidR="002B1424">
        <w:rPr>
          <w:rFonts w:cs="Times New Roman"/>
        </w:rPr>
        <w:t xml:space="preserve">Kopplung </w:t>
      </w:r>
      <w:r w:rsidR="00D003AB">
        <w:rPr>
          <w:rFonts w:cs="Times New Roman"/>
        </w:rPr>
        <w:t xml:space="preserve">starr und unflexibel. Durch die Trennung wird eine andere Neudefinition und Einsicht vermittelt. </w:t>
      </w:r>
    </w:p>
    <w:p w:rsidR="002B1424" w:rsidRDefault="00D003AB" w:rsidP="00D003AB">
      <w:r>
        <w:t xml:space="preserve">Ein Beispiel: Eine Mutter ärgert sich über die Fußabdrücke ihrer Kinder am Teppich. „Fußabdrücke auf dem Teppich“ haben für sie die Bedeutung: „Niemand respektiert mich.“ Eine neue Bedeutung könnte sein: „Fußabdrücke auf dem Teppich“ haben die Bedeutung: „Liebe Menschen sind im Haus.“ Bedeutungsreframing wird die die Form einer komplexen Äquivalenz hat: </w:t>
      </w:r>
      <w:r w:rsidRPr="00D003AB">
        <w:rPr>
          <w:b/>
        </w:rPr>
        <w:t xml:space="preserve">„Ich fühle mich x, wenn y passiert“ </w:t>
      </w:r>
      <w:r>
        <w:t>– oder anders „X bedeutet, dass ich mich Y fühlen muss.“</w:t>
      </w:r>
    </w:p>
    <w:p w:rsidR="00D003AB" w:rsidRDefault="00D003AB" w:rsidP="00D003AB"/>
    <w:p w:rsidR="006D4E7F" w:rsidRDefault="001D0AFF" w:rsidP="00D003AB">
      <w:pPr>
        <w:rPr>
          <w:rFonts w:cs="Times New Roman"/>
          <w:b/>
        </w:rPr>
      </w:pPr>
      <w:r w:rsidRPr="00043394">
        <w:rPr>
          <w:rFonts w:cs="Times New Roman"/>
          <w:b/>
        </w:rPr>
        <w:t>Trennung von Absicht und Verhalten.</w:t>
      </w:r>
    </w:p>
    <w:p w:rsidR="00D003AB" w:rsidRDefault="001D0AFF" w:rsidP="00D003AB">
      <w:pPr>
        <w:rPr>
          <w:rFonts w:cs="Times New Roman"/>
        </w:rPr>
      </w:pPr>
      <w:r w:rsidRPr="00043394">
        <w:rPr>
          <w:rFonts w:cs="Times New Roman"/>
        </w:rPr>
        <w:t>Eine Absicht / Intenti</w:t>
      </w:r>
      <w:r w:rsidR="00D003AB">
        <w:rPr>
          <w:rFonts w:cs="Times New Roman"/>
        </w:rPr>
        <w:t>on kann auf verschiedene Verhaltensweisen</w:t>
      </w:r>
      <w:r w:rsidRPr="00043394">
        <w:rPr>
          <w:rFonts w:cs="Times New Roman"/>
        </w:rPr>
        <w:t xml:space="preserve"> realisiert werden</w:t>
      </w:r>
      <w:r w:rsidR="00D003AB">
        <w:rPr>
          <w:rFonts w:cs="Times New Roman"/>
        </w:rPr>
        <w:t xml:space="preserve">. </w:t>
      </w:r>
      <w:r w:rsidR="00331B1A" w:rsidRPr="006D4E7F">
        <w:rPr>
          <w:rFonts w:cs="Times New Roman"/>
          <w:u w:val="single"/>
        </w:rPr>
        <w:t>Frage</w:t>
      </w:r>
      <w:r w:rsidR="00331B1A">
        <w:rPr>
          <w:rFonts w:cs="Times New Roman"/>
          <w:u w:val="single"/>
        </w:rPr>
        <w:t>n</w:t>
      </w:r>
      <w:r w:rsidR="00331B1A">
        <w:rPr>
          <w:rFonts w:cs="Times New Roman"/>
        </w:rPr>
        <w:t xml:space="preserve">: „Auf welche anderen Art und Weisen kann die Absicht noch verwirklicht werden?“ oder „Was ist Ihre </w:t>
      </w:r>
      <w:r w:rsidR="00331B1A">
        <w:rPr>
          <w:rFonts w:cs="AFCPJO+TimesNewRoman"/>
          <w:color w:val="000000"/>
          <w:sz w:val="23"/>
          <w:szCs w:val="23"/>
        </w:rPr>
        <w:t>Absicht hinter dem Verhalten steht? Was wollen Sie durch Ihr Verhalten erreichen?</w:t>
      </w:r>
    </w:p>
    <w:p w:rsidR="00D003AB" w:rsidRPr="00043394" w:rsidRDefault="00D003AB" w:rsidP="00D003AB">
      <w:pPr>
        <w:rPr>
          <w:rFonts w:cs="Times New Roman"/>
        </w:rPr>
      </w:pPr>
    </w:p>
    <w:p w:rsidR="006D4E7F" w:rsidRPr="006D4E7F" w:rsidRDefault="001D0AFF" w:rsidP="006D4E7F">
      <w:pPr>
        <w:rPr>
          <w:rFonts w:cs="Times New Roman"/>
          <w:b/>
        </w:rPr>
      </w:pPr>
      <w:r w:rsidRPr="00043394">
        <w:rPr>
          <w:rFonts w:cs="Times New Roman"/>
          <w:b/>
        </w:rPr>
        <w:t xml:space="preserve">Trennung von Verhalten und Kontext </w:t>
      </w:r>
      <w:r w:rsidRPr="006D4E7F">
        <w:rPr>
          <w:rFonts w:cs="Times New Roman"/>
          <w:b/>
        </w:rPr>
        <w:t xml:space="preserve">(Situation). </w:t>
      </w:r>
    </w:p>
    <w:p w:rsidR="001D0AFF" w:rsidRPr="00BE3373" w:rsidRDefault="001D0AFF" w:rsidP="00BE3373">
      <w:pPr>
        <w:rPr>
          <w:rFonts w:cs="AFCPJO+TimesNewRoman"/>
          <w:color w:val="000000"/>
          <w:sz w:val="23"/>
          <w:szCs w:val="23"/>
        </w:rPr>
      </w:pPr>
      <w:r w:rsidRPr="00BE3373">
        <w:rPr>
          <w:rFonts w:cs="AFCPJO+TimesNewRoman"/>
          <w:color w:val="000000"/>
          <w:sz w:val="23"/>
          <w:szCs w:val="23"/>
        </w:rPr>
        <w:t>Ein bestimmtes Verhalten (vielleicht unerwünscht) ist oft an eine Situation fest gekoppelt.</w:t>
      </w:r>
      <w:r w:rsidR="00BE3373" w:rsidRPr="00BE3373">
        <w:rPr>
          <w:rFonts w:cs="AFCPJO+TimesNewRoman"/>
          <w:color w:val="000000"/>
          <w:sz w:val="23"/>
          <w:szCs w:val="23"/>
        </w:rPr>
        <w:t xml:space="preserve"> </w:t>
      </w:r>
      <w:r w:rsidR="00BE3373">
        <w:rPr>
          <w:rFonts w:cs="AFCPJO+TimesNewRoman"/>
          <w:color w:val="000000"/>
          <w:sz w:val="23"/>
          <w:szCs w:val="23"/>
        </w:rPr>
        <w:t xml:space="preserve">Eine </w:t>
      </w:r>
      <w:r w:rsidRPr="00BE3373">
        <w:rPr>
          <w:rFonts w:cs="AFCPJO+TimesNewRoman"/>
          <w:color w:val="000000"/>
          <w:sz w:val="23"/>
          <w:szCs w:val="23"/>
        </w:rPr>
        <w:t>Klärung der Nützlichkeit welches Verhalten in welcher Situation /Kontext hilfreicher ist</w:t>
      </w:r>
      <w:r w:rsidR="00BE3373">
        <w:rPr>
          <w:rFonts w:cs="AFCPJO+TimesNewRoman"/>
          <w:color w:val="000000"/>
          <w:sz w:val="23"/>
          <w:szCs w:val="23"/>
        </w:rPr>
        <w:t xml:space="preserve"> erzeugt eine Vielfalt von möglichen Perspektiven</w:t>
      </w:r>
      <w:r w:rsidRPr="00BE3373">
        <w:rPr>
          <w:rFonts w:cs="AFCPJO+TimesNewRoman"/>
          <w:color w:val="000000"/>
          <w:sz w:val="23"/>
          <w:szCs w:val="23"/>
        </w:rPr>
        <w:t xml:space="preserve">. So können viele Verhaltensweisen bei zunächst defizitär </w:t>
      </w:r>
      <w:r w:rsidR="00331B1A" w:rsidRPr="00BE3373">
        <w:rPr>
          <w:rFonts w:cs="AFCPJO+TimesNewRoman"/>
          <w:color w:val="000000"/>
          <w:sz w:val="23"/>
          <w:szCs w:val="23"/>
        </w:rPr>
        <w:t>geglaubter</w:t>
      </w:r>
      <w:r w:rsidRPr="00BE3373">
        <w:rPr>
          <w:rFonts w:cs="AFCPJO+TimesNewRoman"/>
          <w:color w:val="000000"/>
          <w:sz w:val="23"/>
          <w:szCs w:val="23"/>
        </w:rPr>
        <w:t xml:space="preserve"> Übe</w:t>
      </w:r>
      <w:r w:rsidRPr="00BE3373">
        <w:rPr>
          <w:rFonts w:cs="AFCPJO+TimesNewRoman"/>
          <w:color w:val="000000"/>
          <w:sz w:val="23"/>
          <w:szCs w:val="23"/>
        </w:rPr>
        <w:t>r</w:t>
      </w:r>
      <w:r w:rsidRPr="00BE3373">
        <w:rPr>
          <w:rFonts w:cs="AFCPJO+TimesNewRoman"/>
          <w:color w:val="000000"/>
          <w:sz w:val="23"/>
          <w:szCs w:val="23"/>
        </w:rPr>
        <w:t>zeugung (Erzeugung) situationsflexibel zu einem wahren Schatz werden.</w:t>
      </w:r>
    </w:p>
    <w:tbl>
      <w:tblPr>
        <w:tblStyle w:val="Tabellengitternetz1"/>
        <w:tblW w:w="0" w:type="auto"/>
        <w:tblLook w:val="04A0"/>
      </w:tblPr>
      <w:tblGrid>
        <w:gridCol w:w="9855"/>
      </w:tblGrid>
      <w:tr w:rsidR="001D0AFF" w:rsidRPr="001D0AFF" w:rsidTr="001D0AFF">
        <w:tc>
          <w:tcPr>
            <w:tcW w:w="10345" w:type="dxa"/>
          </w:tcPr>
          <w:p w:rsidR="001D0AFF" w:rsidRPr="001D0AFF" w:rsidRDefault="001D0AFF" w:rsidP="001D0AFF">
            <w:pPr>
              <w:jc w:val="center"/>
              <w:rPr>
                <w:rFonts w:cs="Times New Roman"/>
                <w:b/>
              </w:rPr>
            </w:pPr>
            <w:r w:rsidRPr="001D0AFF">
              <w:rPr>
                <w:rFonts w:cs="Times New Roman"/>
                <w:b/>
              </w:rPr>
              <w:t>In welcher Situation wird z.B. ein „Defizit“ zu einer Ressource? (Kontext-Reframing)</w:t>
            </w:r>
          </w:p>
        </w:tc>
      </w:tr>
    </w:tbl>
    <w:p w:rsidR="001D0AFF" w:rsidRPr="001D0AFF" w:rsidRDefault="001D0AFF" w:rsidP="001D0AFF">
      <w:pPr>
        <w:rPr>
          <w:rFonts w:ascii="Arial" w:hAnsi="Arial" w:cs="Times New Roman"/>
        </w:rPr>
      </w:pPr>
    </w:p>
    <w:p w:rsidR="001D0AFF" w:rsidRPr="00043394" w:rsidRDefault="001D0AFF" w:rsidP="00BE3373">
      <w:pPr>
        <w:rPr>
          <w:rFonts w:cs="Times New Roman"/>
          <w:b/>
        </w:rPr>
      </w:pPr>
      <w:r w:rsidRPr="00043394">
        <w:rPr>
          <w:rFonts w:cs="Times New Roman"/>
          <w:b/>
        </w:rPr>
        <w:t xml:space="preserve">Trennung von Person und Verhalten: </w:t>
      </w:r>
    </w:p>
    <w:p w:rsidR="00BE3373" w:rsidRDefault="001D0AFF" w:rsidP="001D0AFF">
      <w:pPr>
        <w:rPr>
          <w:rFonts w:cs="Times New Roman"/>
        </w:rPr>
      </w:pPr>
      <w:r w:rsidRPr="00043394">
        <w:rPr>
          <w:rFonts w:cs="Times New Roman"/>
        </w:rPr>
        <w:t xml:space="preserve">nach dem </w:t>
      </w:r>
      <w:r w:rsidRPr="00043394">
        <w:rPr>
          <w:rFonts w:cs="Times New Roman"/>
          <w:b/>
        </w:rPr>
        <w:t>Konzept der Multiplen Teilpersönlichkeiten</w:t>
      </w:r>
      <w:r w:rsidRPr="00043394">
        <w:rPr>
          <w:rFonts w:cs="Times New Roman"/>
        </w:rPr>
        <w:t xml:space="preserve"> (SEITEN) gibt es verschiedene Seiten die „anspringen“ können und ein bestimmtes Verhalten erzeugen. Das ist jedoch in der Regel nicht der </w:t>
      </w:r>
      <w:r w:rsidRPr="00043394">
        <w:rPr>
          <w:rFonts w:cs="Times New Roman"/>
        </w:rPr>
        <w:lastRenderedPageBreak/>
        <w:t>ganze Mensch und oft auß</w:t>
      </w:r>
      <w:r w:rsidR="00BE3373">
        <w:rPr>
          <w:rFonts w:cs="Times New Roman"/>
        </w:rPr>
        <w:t>erhalb des „steuernden ICH`s“.</w:t>
      </w:r>
      <w:r w:rsidRPr="00043394">
        <w:rPr>
          <w:rFonts w:cs="Times New Roman"/>
        </w:rPr>
        <w:sym w:font="Wingdings" w:char="F0E0"/>
      </w:r>
      <w:r w:rsidRPr="00043394">
        <w:rPr>
          <w:rFonts w:cs="Times New Roman"/>
        </w:rPr>
        <w:t xml:space="preserve"> Deshalb </w:t>
      </w:r>
      <w:r w:rsidR="00BE3373">
        <w:rPr>
          <w:rFonts w:cs="Times New Roman"/>
        </w:rPr>
        <w:t>ist es bei Beurteilungen, Vo</w:t>
      </w:r>
      <w:r w:rsidR="00BE3373">
        <w:rPr>
          <w:rFonts w:cs="Times New Roman"/>
        </w:rPr>
        <w:t>r</w:t>
      </w:r>
      <w:r w:rsidR="00BE3373">
        <w:rPr>
          <w:rFonts w:cs="Times New Roman"/>
        </w:rPr>
        <w:t>würfen und</w:t>
      </w:r>
      <w:r w:rsidRPr="00043394">
        <w:rPr>
          <w:rFonts w:cs="Times New Roman"/>
        </w:rPr>
        <w:t xml:space="preserve"> Kritiken </w:t>
      </w:r>
      <w:r w:rsidR="00BE3373">
        <w:rPr>
          <w:rFonts w:cs="Times New Roman"/>
        </w:rPr>
        <w:t>die Person vom Verhalten zu trennen und die Kritik auf das einzelne spezif</w:t>
      </w:r>
      <w:r w:rsidR="00BE3373">
        <w:rPr>
          <w:rFonts w:cs="Times New Roman"/>
        </w:rPr>
        <w:t>i</w:t>
      </w:r>
      <w:r w:rsidR="00BE3373">
        <w:rPr>
          <w:rFonts w:cs="Times New Roman"/>
        </w:rPr>
        <w:t>sche Verhalten zu richten und diese sinnlich konkret für den Einzelfall zu beschreiben und zusät</w:t>
      </w:r>
      <w:r w:rsidR="00BE3373">
        <w:rPr>
          <w:rFonts w:cs="Times New Roman"/>
        </w:rPr>
        <w:t>z</w:t>
      </w:r>
      <w:r w:rsidR="00BE3373">
        <w:rPr>
          <w:rFonts w:cs="Times New Roman"/>
        </w:rPr>
        <w:t xml:space="preserve">lich den Fokus auf Auswirkungen zur richten,  </w:t>
      </w:r>
      <w:r w:rsidR="00BE3373" w:rsidRPr="00043394">
        <w:rPr>
          <w:rFonts w:cs="Times New Roman"/>
        </w:rPr>
        <w:t xml:space="preserve">statt die ganze Person </w:t>
      </w:r>
      <w:r w:rsidR="00BE3373">
        <w:rPr>
          <w:rFonts w:cs="Times New Roman"/>
        </w:rPr>
        <w:t xml:space="preserve">auf der Identitätsebenen </w:t>
      </w:r>
      <w:r w:rsidR="00BE3373" w:rsidRPr="00043394">
        <w:rPr>
          <w:rFonts w:cs="Times New Roman"/>
        </w:rPr>
        <w:t>zu kritisie</w:t>
      </w:r>
      <w:r w:rsidR="00BE3373">
        <w:rPr>
          <w:rFonts w:cs="Times New Roman"/>
        </w:rPr>
        <w:t xml:space="preserve">ren. </w:t>
      </w:r>
    </w:p>
    <w:p w:rsidR="00A002FD" w:rsidRDefault="00852C3D" w:rsidP="00A002FD">
      <w:pPr>
        <w:rPr>
          <w:rFonts w:cs="Times New Roman"/>
        </w:rPr>
      </w:pPr>
      <w:r>
        <w:rPr>
          <w:rFonts w:cs="Times New Roman"/>
        </w:rPr>
        <w:t>Aus hypnosystemischer Sicht ist Kritik ein ungünstig formulierter Wunsch der dahinter steckt. Fr</w:t>
      </w:r>
      <w:r>
        <w:rPr>
          <w:rFonts w:cs="Times New Roman"/>
        </w:rPr>
        <w:t>a</w:t>
      </w:r>
      <w:r>
        <w:rPr>
          <w:rFonts w:cs="Times New Roman"/>
        </w:rPr>
        <w:t>gen wir uns nach dem WOFÜR, so wird klar</w:t>
      </w:r>
      <w:r w:rsidR="00A002FD">
        <w:rPr>
          <w:rFonts w:cs="Times New Roman"/>
        </w:rPr>
        <w:t xml:space="preserve">, dass wir ein Ziel erreichen wollen und </w:t>
      </w:r>
      <w:r>
        <w:rPr>
          <w:rFonts w:cs="Times New Roman"/>
        </w:rPr>
        <w:t>wie wir das am besten erreichen können</w:t>
      </w:r>
      <w:r w:rsidR="00A002FD">
        <w:rPr>
          <w:rFonts w:cs="Times New Roman"/>
        </w:rPr>
        <w:t xml:space="preserve">. </w:t>
      </w:r>
      <w:r>
        <w:rPr>
          <w:rFonts w:cs="Times New Roman"/>
        </w:rPr>
        <w:t xml:space="preserve">Wenn wir </w:t>
      </w:r>
      <w:r w:rsidR="00A002FD">
        <w:rPr>
          <w:rFonts w:cs="Times New Roman"/>
        </w:rPr>
        <w:t xml:space="preserve">ein anderes Verhalten bei jemand </w:t>
      </w:r>
      <w:r>
        <w:rPr>
          <w:rFonts w:cs="Times New Roman"/>
        </w:rPr>
        <w:t>erreichen wollen, verwandeln wir die „Vorwürfe in Wünsche“</w:t>
      </w:r>
      <w:r w:rsidR="00A002FD">
        <w:rPr>
          <w:rFonts w:cs="Times New Roman"/>
        </w:rPr>
        <w:t>(VW)</w:t>
      </w:r>
      <w:r>
        <w:rPr>
          <w:rFonts w:cs="Times New Roman"/>
        </w:rPr>
        <w:t xml:space="preserve"> und nennen es</w:t>
      </w:r>
      <w:r w:rsidR="00A002FD">
        <w:rPr>
          <w:rFonts w:cs="Times New Roman"/>
        </w:rPr>
        <w:t xml:space="preserve"> dann </w:t>
      </w:r>
      <w:r w:rsidR="00A002FD" w:rsidRPr="00A002FD">
        <w:rPr>
          <w:rFonts w:cs="Times New Roman"/>
          <w:b/>
        </w:rPr>
        <w:t xml:space="preserve">konstruktives </w:t>
      </w:r>
      <w:r w:rsidRPr="00A002FD">
        <w:rPr>
          <w:rFonts w:cs="Times New Roman"/>
          <w:b/>
        </w:rPr>
        <w:t>Feedback</w:t>
      </w:r>
      <w:r>
        <w:rPr>
          <w:rFonts w:cs="Times New Roman"/>
        </w:rPr>
        <w:t xml:space="preserve"> (Lernprozess)</w:t>
      </w:r>
    </w:p>
    <w:p w:rsidR="00A002FD" w:rsidRDefault="00A002FD" w:rsidP="00A002FD">
      <w:r>
        <w:rPr>
          <w:rFonts w:cs="Times New Roman"/>
        </w:rPr>
        <w:t>E</w:t>
      </w:r>
      <w:r w:rsidR="00BE3373">
        <w:t xml:space="preserve">in gutes Feedback beinhaltet die </w:t>
      </w:r>
      <w:r w:rsidR="00BE3373" w:rsidRPr="00A002FD">
        <w:rPr>
          <w:b/>
        </w:rPr>
        <w:t>Situation</w:t>
      </w:r>
      <w:r w:rsidR="00BE3373">
        <w:t xml:space="preserve">, das </w:t>
      </w:r>
      <w:r w:rsidR="00BE3373" w:rsidRPr="00A002FD">
        <w:rPr>
          <w:b/>
        </w:rPr>
        <w:t>Verhalten</w:t>
      </w:r>
      <w:r w:rsidR="00BE3373">
        <w:t xml:space="preserve"> der Person und die </w:t>
      </w:r>
      <w:r w:rsidR="00BE3373" w:rsidRPr="00A002FD">
        <w:rPr>
          <w:b/>
        </w:rPr>
        <w:t>Auswirkung</w:t>
      </w:r>
      <w:r w:rsidR="00BE3373">
        <w:t xml:space="preserve"> auf Sie (S-V-A Methode). Sie sagen:</w:t>
      </w:r>
      <w:r>
        <w:br/>
      </w:r>
      <w:r w:rsidRPr="00A002FD">
        <w:rPr>
          <w:b/>
        </w:rPr>
        <w:t xml:space="preserve">Ich </w:t>
      </w:r>
      <w:r>
        <w:t xml:space="preserve">habe heute früh </w:t>
      </w:r>
      <w:r w:rsidRPr="00A002FD">
        <w:rPr>
          <w:b/>
        </w:rPr>
        <w:t>bemerkt</w:t>
      </w:r>
      <w:r>
        <w:t xml:space="preserve">, dass der Fernseher noch eingeschaltet war. Ich hatte dabei das Gefühl der Unsicherheit und ich wünsche mir, dass </w:t>
      </w:r>
      <w:r w:rsidR="00154715">
        <w:t xml:space="preserve">er ausgeschaltet wird, denn ich habe die Befürchtung, dass etwas durchbrennen kann. </w:t>
      </w:r>
    </w:p>
    <w:p w:rsidR="00A002FD" w:rsidRDefault="00154715" w:rsidP="00A002FD">
      <w:r>
        <w:t xml:space="preserve">Das kann mit dem Schema der Gewaltfreien Kommunikation  noch in </w:t>
      </w:r>
      <w:r w:rsidRPr="00154715">
        <w:rPr>
          <w:b/>
        </w:rPr>
        <w:t>ICH-Botschaften</w:t>
      </w:r>
      <w:r>
        <w:t xml:space="preserve"> ergänzt werden: Sinnliche Beobachtung, Gefühle, Auswirkungen, Bedürfnisse, Werte, Wünsche / Ziele.</w:t>
      </w:r>
    </w:p>
    <w:p w:rsidR="00154715" w:rsidRDefault="00154715" w:rsidP="00A002FD">
      <w:r>
        <w:t>„Ich habe beobachtet, wahrgenommen (sehen, hören, fühlen, riechen, schmecken)…</w:t>
      </w:r>
    </w:p>
    <w:p w:rsidR="00154715" w:rsidRDefault="00154715" w:rsidP="00A002FD">
      <w:r>
        <w:t>und fühle mich…… und das hat Auswirkungen …mir ist wichtig…, …und ich möchte, (wünsche mir…)</w:t>
      </w:r>
      <w:r w:rsidR="00BE7C09">
        <w:t xml:space="preserve">  … </w:t>
      </w:r>
      <w:r>
        <w:t xml:space="preserve">Was meinst du dazu? (dem Gesprächspartner die Chance </w:t>
      </w:r>
      <w:r w:rsidR="00BE7C09">
        <w:t>gibt</w:t>
      </w:r>
      <w:r>
        <w:t xml:space="preserve"> auch seine Meinung </w:t>
      </w:r>
      <w:r w:rsidR="00BE7C09">
        <w:t xml:space="preserve">als Rückkopplung </w:t>
      </w:r>
      <w:r>
        <w:t>zu äußern).</w:t>
      </w:r>
      <w:r w:rsidR="00BE7C09">
        <w:t xml:space="preserve"> </w:t>
      </w:r>
      <w:r>
        <w:t xml:space="preserve">Alles </w:t>
      </w:r>
      <w:r w:rsidR="004D4F5F">
        <w:t>im Sinn von „</w:t>
      </w:r>
      <w:r w:rsidR="00BE7C09">
        <w:t>L</w:t>
      </w:r>
      <w:r w:rsidR="004D4F5F">
        <w:t>ernen von sich selbst und anderen“.</w:t>
      </w:r>
    </w:p>
    <w:p w:rsidR="001E2A4A" w:rsidRDefault="004D4F5F" w:rsidP="001D0AFF">
      <w:r>
        <w:t xml:space="preserve">Im </w:t>
      </w:r>
      <w:r w:rsidR="00BE7C09">
        <w:t>Wesentlichen</w:t>
      </w:r>
      <w:r>
        <w:t xml:space="preserve"> geht es darum nach dem Aufbau einer Be</w:t>
      </w:r>
      <w:r w:rsidR="00BE7C09">
        <w:t>ziehung (wie) auf den Inhalt (was) zu gehen und die Kommunikation unter dem Fokus der Prozessbetrachtung zu reflektieren.</w:t>
      </w:r>
    </w:p>
    <w:p w:rsidR="001E2A4A" w:rsidRDefault="001E2A4A"/>
    <w:p w:rsidR="008236A0" w:rsidRDefault="008236A0" w:rsidP="00974AA3"/>
    <w:p w:rsidR="008236A0" w:rsidRDefault="002D1A80" w:rsidP="008236A0">
      <w:pPr>
        <w:pStyle w:val="berschrift2"/>
      </w:pPr>
      <w:bookmarkStart w:id="77" w:name="_Toc95072109"/>
      <w:r>
        <w:t xml:space="preserve">Fragen; </w:t>
      </w:r>
      <w:r w:rsidR="00955657">
        <w:t>Unterscheidung der Ebenen Inhalt, Beziehung und Prozess</w:t>
      </w:r>
      <w:bookmarkEnd w:id="77"/>
      <w:r w:rsidR="008236A0">
        <w:t xml:space="preserve"> </w:t>
      </w:r>
    </w:p>
    <w:p w:rsidR="008C0DA5" w:rsidRDefault="000D4D1A" w:rsidP="000D4D1A">
      <w:r>
        <w:t xml:space="preserve">Als Gesamtrahmen ist als Prämisse </w:t>
      </w:r>
      <w:r w:rsidR="008C0DA5">
        <w:t>ein zu definieren wie Fragen im Kontext von Gesprächen und in der Beratung zu gebrauchen sind. Fragen sollten in diesem hier publiziertem Verständnis im Dialog mit dem Befragten in eine Art „Erlaubnisrahmen“ als Mittel zu Zweck eingesetzt werden, zieldie</w:t>
      </w:r>
      <w:r w:rsidR="008C0DA5">
        <w:t>n</w:t>
      </w:r>
      <w:r w:rsidR="008C0DA5">
        <w:t xml:space="preserve">lich, kompetenzaktivierend und lösungsfokussiert sein. Dazu sind diese dann auch transparent zu begründen und es dem Klienten überlässt, ob und wie er Fragen zulässt und beantwortet. Hierfür </w:t>
      </w:r>
      <w:r w:rsidR="00F53CE4">
        <w:t>dienen</w:t>
      </w:r>
      <w:r w:rsidR="008C0DA5">
        <w:t xml:space="preserve"> immer wieder kurze wechselseitige Feedbacks </w:t>
      </w:r>
      <w:r w:rsidR="00F53CE4">
        <w:t>mit Prüfkriterien.</w:t>
      </w:r>
    </w:p>
    <w:p w:rsidR="000D4D1A" w:rsidRPr="000D4D1A" w:rsidRDefault="000D4D1A" w:rsidP="000D4D1A"/>
    <w:p w:rsidR="008236A0" w:rsidRDefault="008236A0" w:rsidP="008236A0">
      <w:r>
        <w:t xml:space="preserve">Bedeutsam ist die Unterscheidung, die ein Berater zu der Art der Fragen hat, </w:t>
      </w:r>
      <w:r w:rsidR="00B8599D">
        <w:t>um mit dem Klienten zu</w:t>
      </w:r>
      <w:r>
        <w:t xml:space="preserve"> Explorieren und </w:t>
      </w:r>
      <w:r w:rsidR="002D1A80">
        <w:t xml:space="preserve">ihn für Lösungen anregen. Ein ist </w:t>
      </w:r>
      <w:r>
        <w:t>Werkzeugkasten von Fra</w:t>
      </w:r>
      <w:r w:rsidR="002D1A80">
        <w:t>gen mit bestimmten Absichten und Zielen, die strukturiert und je nachdem was man erreichen will flexibel eingesetzt werden können. Man könnte das auch als Meta-Tool bezeichnen – ein Fähigkeit der Prozessb</w:t>
      </w:r>
      <w:r w:rsidR="002D1A80">
        <w:t>e</w:t>
      </w:r>
      <w:r w:rsidR="002D1A80">
        <w:t xml:space="preserve">obachtung die eher dissoziiert </w:t>
      </w:r>
      <w:r w:rsidR="00955657">
        <w:t xml:space="preserve">aus einer Metaperspektive (Außensicht) </w:t>
      </w:r>
      <w:r w:rsidR="002D1A80">
        <w:t xml:space="preserve">ist und zur Kybernetik 2. Ordnung gehört - die Reflektion des Beraters als Prüfstein für nächste Schritte im Dialog mit dem Klienten. </w:t>
      </w:r>
    </w:p>
    <w:p w:rsidR="00DD0A45" w:rsidRDefault="00DD0A45" w:rsidP="008236A0"/>
    <w:p w:rsidR="00047043" w:rsidRDefault="00047043" w:rsidP="007557CC">
      <w:pPr>
        <w:pStyle w:val="berschrift3"/>
      </w:pPr>
      <w:bookmarkStart w:id="78" w:name="_Toc95072110"/>
      <w:r w:rsidRPr="00047043">
        <w:t>Beziehungs</w:t>
      </w:r>
      <w:r>
        <w:t>-E</w:t>
      </w:r>
      <w:r w:rsidRPr="00047043">
        <w:t>bene</w:t>
      </w:r>
      <w:bookmarkEnd w:id="78"/>
    </w:p>
    <w:p w:rsidR="00823057" w:rsidRDefault="00DD0A45" w:rsidP="00823057">
      <w:r>
        <w:t>Voraussetzung für eine gleichrangige zielführende Kooperation ist die Qualität der Beziehungsg</w:t>
      </w:r>
      <w:r>
        <w:t>e</w:t>
      </w:r>
      <w:r>
        <w:t xml:space="preserve">staltung. Sie ist wie eine Brücke die erst gebaut werden muss, bevor man über sie gehen kann. </w:t>
      </w:r>
      <w:r w:rsidR="00823057">
        <w:t xml:space="preserve">Es wird als </w:t>
      </w:r>
      <w:r w:rsidR="00823057" w:rsidRPr="00823057">
        <w:rPr>
          <w:b/>
          <w:i/>
        </w:rPr>
        <w:t>Heimatsystem</w:t>
      </w:r>
      <w:r w:rsidR="00823057">
        <w:t xml:space="preserve"> (Gunther Schmidt) des Klienten bezeichnet und</w:t>
      </w:r>
      <w:r w:rsidR="00823057" w:rsidRPr="005E3ED1">
        <w:t>erfordert</w:t>
      </w:r>
      <w:r w:rsidR="00823057">
        <w:t xml:space="preserve"> </w:t>
      </w:r>
      <w:r w:rsidR="00823057" w:rsidRPr="005E3ED1">
        <w:t>eine</w:t>
      </w:r>
      <w:r w:rsidR="00823057">
        <w:t xml:space="preserve"> </w:t>
      </w:r>
      <w:r w:rsidR="00823057" w:rsidRPr="005E3ED1">
        <w:t>wertschätze</w:t>
      </w:r>
      <w:r w:rsidR="00823057" w:rsidRPr="005E3ED1">
        <w:t>n</w:t>
      </w:r>
      <w:r w:rsidR="00823057" w:rsidRPr="005E3ED1">
        <w:t>de</w:t>
      </w:r>
      <w:r w:rsidR="00823057">
        <w:t xml:space="preserve"> </w:t>
      </w:r>
      <w:r w:rsidR="00823057" w:rsidRPr="005E3ED1">
        <w:t>und</w:t>
      </w:r>
      <w:r w:rsidR="00823057">
        <w:t xml:space="preserve"> </w:t>
      </w:r>
      <w:r w:rsidR="00823057" w:rsidRPr="005E3ED1">
        <w:t>akzeptierende</w:t>
      </w:r>
      <w:r w:rsidR="00823057">
        <w:t xml:space="preserve"> </w:t>
      </w:r>
      <w:r w:rsidR="00823057" w:rsidRPr="005E3ED1">
        <w:t>Haltung</w:t>
      </w:r>
      <w:r w:rsidR="00823057">
        <w:t>, i</w:t>
      </w:r>
      <w:r w:rsidR="00823057" w:rsidRPr="005E3ED1">
        <w:t>n</w:t>
      </w:r>
      <w:r w:rsidR="00823057">
        <w:t xml:space="preserve"> </w:t>
      </w:r>
      <w:r w:rsidR="00823057" w:rsidRPr="005E3ED1">
        <w:t>der</w:t>
      </w:r>
      <w:r w:rsidR="00823057">
        <w:t xml:space="preserve"> </w:t>
      </w:r>
      <w:r w:rsidR="00823057" w:rsidRPr="005E3ED1">
        <w:t>die</w:t>
      </w:r>
      <w:r w:rsidR="00823057">
        <w:t xml:space="preserve"> </w:t>
      </w:r>
      <w:r w:rsidR="00823057" w:rsidRPr="005E3ED1">
        <w:t>Methoden</w:t>
      </w:r>
      <w:r w:rsidR="00823057">
        <w:t xml:space="preserve"> </w:t>
      </w:r>
      <w:r w:rsidR="00823057" w:rsidRPr="005E3ED1">
        <w:t>Rapport</w:t>
      </w:r>
      <w:r w:rsidR="00823057">
        <w:t xml:space="preserve"> </w:t>
      </w:r>
      <w:r w:rsidR="00823057" w:rsidRPr="005E3ED1">
        <w:t>und</w:t>
      </w:r>
      <w:r w:rsidR="00823057">
        <w:t xml:space="preserve"> </w:t>
      </w:r>
      <w:r w:rsidR="00823057" w:rsidRPr="005E3ED1">
        <w:t>Pacing</w:t>
      </w:r>
      <w:r w:rsidR="00823057">
        <w:t xml:space="preserve"> </w:t>
      </w:r>
      <w:r w:rsidR="00823057" w:rsidRPr="005E3ED1">
        <w:t>würdevoll</w:t>
      </w:r>
      <w:r w:rsidR="00823057">
        <w:t xml:space="preserve"> </w:t>
      </w:r>
      <w:r w:rsidR="00823057" w:rsidRPr="005E3ED1">
        <w:t>genutzt</w:t>
      </w:r>
      <w:r w:rsidR="00823057">
        <w:t xml:space="preserve"> </w:t>
      </w:r>
      <w:r w:rsidR="00823057" w:rsidRPr="005E3ED1">
        <w:t>werden</w:t>
      </w:r>
      <w:r w:rsidR="00823057">
        <w:t xml:space="preserve"> </w:t>
      </w:r>
      <w:r w:rsidR="00823057" w:rsidRPr="005E3ED1">
        <w:t>können.</w:t>
      </w:r>
      <w:r w:rsidR="00823057">
        <w:t xml:space="preserve"> Sie dienen </w:t>
      </w:r>
      <w:r w:rsidR="00823057" w:rsidRPr="005E3ED1">
        <w:t>dazu</w:t>
      </w:r>
      <w:r w:rsidR="00823057">
        <w:t xml:space="preserve"> </w:t>
      </w:r>
      <w:r w:rsidR="00823057" w:rsidRPr="005E3ED1">
        <w:t>sich</w:t>
      </w:r>
      <w:r w:rsidR="00823057">
        <w:t xml:space="preserve"> </w:t>
      </w:r>
      <w:r w:rsidR="00823057" w:rsidRPr="005E3ED1">
        <w:t>dem</w:t>
      </w:r>
      <w:r w:rsidR="00823057">
        <w:t xml:space="preserve"> Gesprächspartner </w:t>
      </w:r>
      <w:r w:rsidR="00823057" w:rsidRPr="005E3ED1">
        <w:t>anzupassen</w:t>
      </w:r>
      <w:r w:rsidR="00823057">
        <w:t xml:space="preserve"> </w:t>
      </w:r>
      <w:r w:rsidR="00823057" w:rsidRPr="005E3ED1">
        <w:t>und</w:t>
      </w:r>
      <w:r w:rsidR="00823057">
        <w:t xml:space="preserve"> </w:t>
      </w:r>
      <w:r w:rsidR="00823057" w:rsidRPr="005E3ED1">
        <w:t>seine</w:t>
      </w:r>
      <w:r w:rsidR="00823057">
        <w:t xml:space="preserve"> </w:t>
      </w:r>
      <w:r w:rsidR="00823057" w:rsidRPr="005E3ED1">
        <w:t>Meinungen</w:t>
      </w:r>
      <w:r w:rsidR="00823057">
        <w:t xml:space="preserve"> </w:t>
      </w:r>
      <w:r w:rsidR="00823057" w:rsidRPr="005E3ED1">
        <w:t>zu</w:t>
      </w:r>
      <w:r w:rsidR="00823057">
        <w:t xml:space="preserve"> „</w:t>
      </w:r>
      <w:r w:rsidR="00823057" w:rsidRPr="0070060F">
        <w:rPr>
          <w:b/>
          <w:i/>
        </w:rPr>
        <w:t>ver-Stehen</w:t>
      </w:r>
      <w:r w:rsidR="00823057">
        <w:t xml:space="preserve">“ - </w:t>
      </w:r>
      <w:r w:rsidR="00823057" w:rsidRPr="005E3ED1">
        <w:t>Verständnis</w:t>
      </w:r>
      <w:r w:rsidR="00823057">
        <w:t xml:space="preserve"> für  </w:t>
      </w:r>
      <w:r w:rsidR="00823057" w:rsidRPr="0070060F">
        <w:rPr>
          <w:u w:val="single"/>
        </w:rPr>
        <w:t>seine</w:t>
      </w:r>
      <w:r w:rsidR="00823057">
        <w:t xml:space="preserve"> </w:t>
      </w:r>
      <w:r w:rsidR="00823057" w:rsidRPr="0070060F">
        <w:rPr>
          <w:u w:val="single"/>
        </w:rPr>
        <w:t>Perspektive</w:t>
      </w:r>
      <w:r w:rsidR="00823057">
        <w:t xml:space="preserve"> </w:t>
      </w:r>
      <w:r w:rsidR="00823057" w:rsidRPr="005E3ED1">
        <w:t>zu</w:t>
      </w:r>
      <w:r w:rsidR="00823057">
        <w:t xml:space="preserve"> </w:t>
      </w:r>
      <w:r w:rsidR="00823057" w:rsidRPr="005E3ED1">
        <w:t>bekommen.</w:t>
      </w:r>
      <w:r w:rsidR="00823057">
        <w:t xml:space="preserve"> </w:t>
      </w:r>
      <w:r w:rsidR="00823057" w:rsidRPr="005E3ED1">
        <w:t>Gleichwohl</w:t>
      </w:r>
      <w:r w:rsidR="00823057">
        <w:t xml:space="preserve"> </w:t>
      </w:r>
      <w:r w:rsidR="00823057" w:rsidRPr="005E3ED1">
        <w:t>kann</w:t>
      </w:r>
      <w:r w:rsidR="00823057">
        <w:t xml:space="preserve"> </w:t>
      </w:r>
      <w:r w:rsidR="00823057" w:rsidRPr="005E3ED1">
        <w:t>man</w:t>
      </w:r>
      <w:r w:rsidR="00823057">
        <w:t xml:space="preserve"> </w:t>
      </w:r>
      <w:r w:rsidR="00823057" w:rsidRPr="005E3ED1">
        <w:t>sich</w:t>
      </w:r>
      <w:r w:rsidR="00823057">
        <w:t xml:space="preserve"> </w:t>
      </w:r>
      <w:r w:rsidR="00823057" w:rsidRPr="005E3ED1">
        <w:t>durch</w:t>
      </w:r>
      <w:r w:rsidR="00823057">
        <w:t xml:space="preserve"> </w:t>
      </w:r>
      <w:r w:rsidR="00823057" w:rsidRPr="005E3ED1">
        <w:t>diese</w:t>
      </w:r>
      <w:r w:rsidR="00823057">
        <w:t xml:space="preserve"> </w:t>
      </w:r>
      <w:r w:rsidR="00823057" w:rsidRPr="005E3ED1">
        <w:t>Art</w:t>
      </w:r>
      <w:r w:rsidR="00823057">
        <w:t xml:space="preserve"> </w:t>
      </w:r>
      <w:r w:rsidR="00823057" w:rsidRPr="005E3ED1">
        <w:t>und</w:t>
      </w:r>
      <w:r w:rsidR="00823057">
        <w:t xml:space="preserve"> </w:t>
      </w:r>
      <w:r w:rsidR="00823057" w:rsidRPr="005E3ED1">
        <w:t>Weise</w:t>
      </w:r>
      <w:r w:rsidR="00823057">
        <w:t xml:space="preserve"> </w:t>
      </w:r>
      <w:r w:rsidR="00823057" w:rsidRPr="005E3ED1">
        <w:t>in</w:t>
      </w:r>
      <w:r w:rsidR="00823057">
        <w:t xml:space="preserve"> </w:t>
      </w:r>
      <w:r w:rsidR="00823057" w:rsidRPr="005E3ED1">
        <w:t>den</w:t>
      </w:r>
      <w:r w:rsidR="00823057">
        <w:t xml:space="preserve"> Partner </w:t>
      </w:r>
      <w:r w:rsidR="00823057" w:rsidRPr="005E3ED1">
        <w:t>hineinversetzten</w:t>
      </w:r>
      <w:r w:rsidR="00823057">
        <w:t xml:space="preserve"> </w:t>
      </w:r>
      <w:r w:rsidR="00823057" w:rsidRPr="005E3ED1">
        <w:t>und</w:t>
      </w:r>
      <w:r w:rsidR="00823057">
        <w:t xml:space="preserve"> </w:t>
      </w:r>
      <w:r w:rsidR="00823057" w:rsidRPr="005E3ED1">
        <w:t>empathisch</w:t>
      </w:r>
      <w:r w:rsidR="00823057">
        <w:t xml:space="preserve"> </w:t>
      </w:r>
      <w:r w:rsidR="00823057" w:rsidRPr="005E3ED1">
        <w:t>mitfühlen</w:t>
      </w:r>
      <w:r w:rsidR="00823057">
        <w:t>d sein u</w:t>
      </w:r>
      <w:r w:rsidR="00823057" w:rsidRPr="005E3ED1">
        <w:t>nd</w:t>
      </w:r>
      <w:r w:rsidR="00823057">
        <w:t xml:space="preserve"> dennoch die </w:t>
      </w:r>
      <w:r w:rsidR="00823057" w:rsidRPr="005E3ED1">
        <w:t>Nähe-</w:t>
      </w:r>
      <w:r w:rsidR="00823057">
        <w:t xml:space="preserve"> </w:t>
      </w:r>
      <w:r w:rsidR="00823057" w:rsidRPr="005E3ED1">
        <w:t>und</w:t>
      </w:r>
      <w:r w:rsidR="00823057">
        <w:t xml:space="preserve"> </w:t>
      </w:r>
      <w:r w:rsidR="00823057" w:rsidRPr="005E3ED1">
        <w:t>Distanzregelung</w:t>
      </w:r>
      <w:r w:rsidR="00823057">
        <w:t xml:space="preserve"> im Auge zu behalten. (Prozess-Kompetenz). Di</w:t>
      </w:r>
      <w:r w:rsidR="00823057" w:rsidRPr="005E3ED1">
        <w:t>e</w:t>
      </w:r>
      <w:r w:rsidR="00823057">
        <w:t xml:space="preserve"> </w:t>
      </w:r>
      <w:r w:rsidR="00823057" w:rsidRPr="0070060F">
        <w:rPr>
          <w:b/>
        </w:rPr>
        <w:t>Kompetenz</w:t>
      </w:r>
      <w:r w:rsidR="00823057">
        <w:rPr>
          <w:b/>
        </w:rPr>
        <w:t xml:space="preserve"> </w:t>
      </w:r>
      <w:r w:rsidR="00823057" w:rsidRPr="0070060F">
        <w:rPr>
          <w:b/>
        </w:rPr>
        <w:t>des</w:t>
      </w:r>
      <w:r w:rsidR="00823057">
        <w:rPr>
          <w:b/>
        </w:rPr>
        <w:t xml:space="preserve"> </w:t>
      </w:r>
      <w:r w:rsidR="00823057" w:rsidRPr="0070060F">
        <w:rPr>
          <w:b/>
        </w:rPr>
        <w:t>A</w:t>
      </w:r>
      <w:r w:rsidR="00823057" w:rsidRPr="0070060F">
        <w:rPr>
          <w:b/>
        </w:rPr>
        <w:t>n</w:t>
      </w:r>
      <w:r w:rsidR="00823057" w:rsidRPr="0070060F">
        <w:rPr>
          <w:b/>
        </w:rPr>
        <w:t>koppelns</w:t>
      </w:r>
      <w:r w:rsidR="00823057">
        <w:t xml:space="preserve"> </w:t>
      </w:r>
      <w:r w:rsidR="00823057" w:rsidRPr="005E3ED1">
        <w:t>auf</w:t>
      </w:r>
      <w:r w:rsidR="00823057">
        <w:t xml:space="preserve"> </w:t>
      </w:r>
      <w:r w:rsidR="00823057" w:rsidRPr="005E3ED1">
        <w:t>Augenhöhe</w:t>
      </w:r>
      <w:r w:rsidR="00823057">
        <w:t xml:space="preserve"> (Rapport und Pacing, Ja-Haltung, würdigendes mit Akzeptanz der aut</w:t>
      </w:r>
      <w:r w:rsidR="00823057">
        <w:t>o</w:t>
      </w:r>
      <w:r w:rsidR="00823057">
        <w:t>nomen Sichtweisen des Klienten wie er die Situation „wirklich“ erlebt.</w:t>
      </w:r>
    </w:p>
    <w:p w:rsidR="00DD0A45" w:rsidRDefault="00DD0A45" w:rsidP="00DD0A45">
      <w:r>
        <w:lastRenderedPageBreak/>
        <w:t xml:space="preserve">Erst dann ist es möglich inhaltliche Themen zu besprechen. </w:t>
      </w:r>
      <w:r w:rsidRPr="002D7CB0">
        <w:t>Dazu</w:t>
      </w:r>
      <w:r>
        <w:t xml:space="preserve"> </w:t>
      </w:r>
      <w:r w:rsidRPr="002D7CB0">
        <w:t>gibt</w:t>
      </w:r>
      <w:r>
        <w:t xml:space="preserve"> </w:t>
      </w:r>
      <w:r w:rsidRPr="002D7CB0">
        <w:t>es</w:t>
      </w:r>
      <w:r>
        <w:t xml:space="preserve"> </w:t>
      </w:r>
      <w:r w:rsidRPr="002D7CB0">
        <w:t>zwei</w:t>
      </w:r>
      <w:r>
        <w:t xml:space="preserve"> </w:t>
      </w:r>
      <w:r w:rsidRPr="002D7CB0">
        <w:t>wichtige</w:t>
      </w:r>
      <w:r>
        <w:t xml:space="preserve"> </w:t>
      </w:r>
      <w:r w:rsidRPr="002D7CB0">
        <w:t>zentrale</w:t>
      </w:r>
      <w:r>
        <w:t xml:space="preserve"> </w:t>
      </w:r>
      <w:r w:rsidRPr="002D7CB0">
        <w:t>B</w:t>
      </w:r>
      <w:r w:rsidRPr="002D7CB0">
        <w:t>e</w:t>
      </w:r>
      <w:r w:rsidRPr="002D7CB0">
        <w:t>griffe</w:t>
      </w:r>
      <w:r>
        <w:t xml:space="preserve"> </w:t>
      </w:r>
      <w:r w:rsidRPr="002D7CB0">
        <w:t>um</w:t>
      </w:r>
      <w:r>
        <w:t xml:space="preserve"> </w:t>
      </w:r>
      <w:r w:rsidRPr="002D7CB0">
        <w:t>ein</w:t>
      </w:r>
      <w:r>
        <w:t xml:space="preserve"> </w:t>
      </w:r>
      <w:r w:rsidRPr="002D7CB0">
        <w:t>Vertrauensverhältnis</w:t>
      </w:r>
      <w:r>
        <w:t xml:space="preserve"> </w:t>
      </w:r>
      <w:r w:rsidRPr="002D7CB0">
        <w:t>zu</w:t>
      </w:r>
      <w:r>
        <w:t xml:space="preserve"> </w:t>
      </w:r>
      <w:r w:rsidRPr="002D7CB0">
        <w:t>etablieren:</w:t>
      </w:r>
      <w:r>
        <w:t xml:space="preserve"> Rapport und Pacing. Quasi ein Ankoppelung zum System des Partners. Dabei sind Beziehungs-Kompetenzen erforderlich und erlernbar. Die Bezi</w:t>
      </w:r>
      <w:r>
        <w:t>e</w:t>
      </w:r>
      <w:r>
        <w:t>hungsebene ist die Voraussetzung für inhaltliches Arbeiten.</w:t>
      </w:r>
      <w:r w:rsidR="00823057">
        <w:t xml:space="preserve"> </w:t>
      </w:r>
      <w:r w:rsidRPr="00970920">
        <w:rPr>
          <w:b/>
        </w:rPr>
        <w:t>Rapport</w:t>
      </w:r>
      <w:r w:rsidRPr="002D7CB0">
        <w:t>:</w:t>
      </w:r>
      <w:r>
        <w:t xml:space="preserve"> </w:t>
      </w:r>
      <w:r w:rsidRPr="002D7CB0">
        <w:t>(franz.</w:t>
      </w:r>
      <w:r>
        <w:t xml:space="preserve"> </w:t>
      </w:r>
      <w:r w:rsidRPr="002D7CB0">
        <w:t>„Beziehung,</w:t>
      </w:r>
      <w:r>
        <w:t xml:space="preserve"> </w:t>
      </w:r>
      <w:r w:rsidRPr="002D7CB0">
        <w:t>Verbi</w:t>
      </w:r>
      <w:r w:rsidRPr="002D7CB0">
        <w:t>n</w:t>
      </w:r>
      <w:r w:rsidRPr="002D7CB0">
        <w:t>dung“)</w:t>
      </w:r>
      <w:r>
        <w:t xml:space="preserve"> </w:t>
      </w:r>
      <w:r w:rsidRPr="002D7CB0">
        <w:t>bezeichnet</w:t>
      </w:r>
      <w:r>
        <w:t xml:space="preserve"> </w:t>
      </w:r>
      <w:r w:rsidRPr="002D7CB0">
        <w:t>eine</w:t>
      </w:r>
      <w:r>
        <w:t xml:space="preserve"> </w:t>
      </w:r>
      <w:r w:rsidRPr="002D7CB0">
        <w:t>aktuell</w:t>
      </w:r>
      <w:r>
        <w:t xml:space="preserve"> </w:t>
      </w:r>
      <w:r w:rsidRPr="002D7CB0">
        <w:t>vertrauensvolle,</w:t>
      </w:r>
      <w:r>
        <w:t xml:space="preserve"> </w:t>
      </w:r>
      <w:r w:rsidRPr="002D7CB0">
        <w:t>von</w:t>
      </w:r>
      <w:r>
        <w:t xml:space="preserve"> </w:t>
      </w:r>
      <w:r w:rsidRPr="002D7CB0">
        <w:t>wechselseitiger</w:t>
      </w:r>
      <w:r>
        <w:t xml:space="preserve"> </w:t>
      </w:r>
      <w:r w:rsidRPr="002D7CB0">
        <w:t>empathischer</w:t>
      </w:r>
      <w:r>
        <w:t xml:space="preserve"> </w:t>
      </w:r>
      <w:r w:rsidRPr="002D7CB0">
        <w:t>Aufmerksamkeit</w:t>
      </w:r>
      <w:r>
        <w:t xml:space="preserve"> </w:t>
      </w:r>
      <w:r w:rsidRPr="002D7CB0">
        <w:t>getragene</w:t>
      </w:r>
      <w:r>
        <w:t xml:space="preserve"> </w:t>
      </w:r>
      <w:r w:rsidRPr="002D7CB0">
        <w:t>Beziehung,</w:t>
      </w:r>
      <w:r>
        <w:t xml:space="preserve"> </w:t>
      </w:r>
      <w:r w:rsidRPr="002D7CB0">
        <w:t>d.</w:t>
      </w:r>
      <w:r>
        <w:t xml:space="preserve"> </w:t>
      </w:r>
      <w:r w:rsidRPr="002D7CB0">
        <w:t>h.</w:t>
      </w:r>
      <w:r>
        <w:t xml:space="preserve"> </w:t>
      </w:r>
      <w:r w:rsidRPr="002D7CB0">
        <w:t>„guten</w:t>
      </w:r>
      <w:r>
        <w:t xml:space="preserve"> </w:t>
      </w:r>
      <w:r w:rsidRPr="002D7CB0">
        <w:t>Kontakt“</w:t>
      </w:r>
      <w:r>
        <w:t xml:space="preserve"> zwischen den Gesprächspartnern herzustellen. „Auf gleicher Wellenlänge.“, „…einen guten Draht haben…“, „Stimmiger Chemie.“</w:t>
      </w:r>
      <w:r w:rsidR="0040137C">
        <w:t xml:space="preserve"> </w:t>
      </w:r>
      <w:r w:rsidRPr="00970920">
        <w:rPr>
          <w:b/>
        </w:rPr>
        <w:t>Pacing:</w:t>
      </w:r>
      <w:r>
        <w:rPr>
          <w:b/>
        </w:rPr>
        <w:t xml:space="preserve"> </w:t>
      </w:r>
      <w:r w:rsidRPr="00970920">
        <w:rPr>
          <w:b/>
        </w:rPr>
        <w:t>Pacen</w:t>
      </w:r>
      <w:r>
        <w:t xml:space="preserve"> </w:t>
      </w:r>
      <w:r w:rsidRPr="002D7CB0">
        <w:t>(engl.</w:t>
      </w:r>
      <w:r>
        <w:t xml:space="preserve"> </w:t>
      </w:r>
      <w:r w:rsidRPr="002D7CB0">
        <w:t>pace:</w:t>
      </w:r>
      <w:r>
        <w:t xml:space="preserve"> </w:t>
      </w:r>
      <w:r w:rsidRPr="002D7CB0">
        <w:t>im</w:t>
      </w:r>
      <w:r>
        <w:t xml:space="preserve"> </w:t>
      </w:r>
      <w:r w:rsidRPr="002D7CB0">
        <w:t>Gleichschritt</w:t>
      </w:r>
      <w:r>
        <w:t xml:space="preserve"> </w:t>
      </w:r>
      <w:r w:rsidRPr="002D7CB0">
        <w:t>gehen,</w:t>
      </w:r>
      <w:r>
        <w:t xml:space="preserve"> </w:t>
      </w:r>
      <w:r w:rsidRPr="002D7CB0">
        <w:t>mitgehen,</w:t>
      </w:r>
      <w:r>
        <w:t xml:space="preserve"> </w:t>
      </w:r>
      <w:r w:rsidRPr="002D7CB0">
        <w:t>angleichen)</w:t>
      </w:r>
      <w:r>
        <w:t xml:space="preserve"> </w:t>
      </w:r>
      <w:r w:rsidRPr="002D7CB0">
        <w:t>bedeutet,</w:t>
      </w:r>
      <w:r>
        <w:t xml:space="preserve"> </w:t>
      </w:r>
      <w:r w:rsidRPr="002D7CB0">
        <w:t>sich</w:t>
      </w:r>
      <w:r>
        <w:t xml:space="preserve"> </w:t>
      </w:r>
      <w:r w:rsidRPr="002D7CB0">
        <w:t>in</w:t>
      </w:r>
      <w:r>
        <w:t xml:space="preserve"> </w:t>
      </w:r>
      <w:r w:rsidRPr="002D7CB0">
        <w:t>der</w:t>
      </w:r>
      <w:r>
        <w:t xml:space="preserve"> </w:t>
      </w:r>
      <w:r w:rsidRPr="002D7CB0">
        <w:t>Körperhaltung,</w:t>
      </w:r>
      <w:r>
        <w:t xml:space="preserve"> </w:t>
      </w:r>
      <w:r w:rsidRPr="002D7CB0">
        <w:t>dem</w:t>
      </w:r>
      <w:r>
        <w:t xml:space="preserve"> </w:t>
      </w:r>
      <w:r w:rsidRPr="002D7CB0">
        <w:t>Sprachverhalten,</w:t>
      </w:r>
      <w:r>
        <w:t xml:space="preserve"> </w:t>
      </w:r>
      <w:r w:rsidRPr="002D7CB0">
        <w:t>der</w:t>
      </w:r>
      <w:r>
        <w:t xml:space="preserve"> </w:t>
      </w:r>
      <w:r w:rsidRPr="002D7CB0">
        <w:t>Gestik</w:t>
      </w:r>
      <w:r>
        <w:t xml:space="preserve"> </w:t>
      </w:r>
      <w:r w:rsidRPr="002D7CB0">
        <w:t>und/oder</w:t>
      </w:r>
      <w:r>
        <w:t xml:space="preserve"> </w:t>
      </w:r>
      <w:r w:rsidRPr="002D7CB0">
        <w:t>dem</w:t>
      </w:r>
      <w:r>
        <w:t xml:space="preserve"> </w:t>
      </w:r>
      <w:r w:rsidRPr="002D7CB0">
        <w:t>Atemrhythmus</w:t>
      </w:r>
      <w:r>
        <w:t xml:space="preserve"> des </w:t>
      </w:r>
      <w:r w:rsidRPr="002D7CB0">
        <w:t>Gesprächspartner</w:t>
      </w:r>
      <w:r>
        <w:t xml:space="preserve"> </w:t>
      </w:r>
      <w:r w:rsidRPr="002D7CB0">
        <w:t>anzupassen.</w:t>
      </w:r>
      <w:r>
        <w:t xml:space="preserve"> </w:t>
      </w:r>
      <w:r w:rsidRPr="002D7CB0">
        <w:t>D</w:t>
      </w:r>
      <w:r w:rsidRPr="002D7CB0">
        <w:t>a</w:t>
      </w:r>
      <w:r w:rsidRPr="002D7CB0">
        <w:t>durch</w:t>
      </w:r>
      <w:r>
        <w:t xml:space="preserve"> </w:t>
      </w:r>
      <w:r w:rsidRPr="002D7CB0">
        <w:t>entsteht</w:t>
      </w:r>
      <w:r>
        <w:t xml:space="preserve"> </w:t>
      </w:r>
      <w:r w:rsidRPr="002D7CB0">
        <w:t>auch</w:t>
      </w:r>
      <w:r>
        <w:t xml:space="preserve"> </w:t>
      </w:r>
      <w:r w:rsidRPr="002D7CB0">
        <w:t>auf</w:t>
      </w:r>
      <w:r>
        <w:t xml:space="preserve"> </w:t>
      </w:r>
      <w:r w:rsidRPr="002D7CB0">
        <w:t>der</w:t>
      </w:r>
      <w:r>
        <w:t xml:space="preserve"> </w:t>
      </w:r>
      <w:r w:rsidRPr="002D7CB0">
        <w:t>unbewussten</w:t>
      </w:r>
      <w:r>
        <w:t xml:space="preserve"> </w:t>
      </w:r>
      <w:r w:rsidRPr="002D7CB0">
        <w:t>Ebene</w:t>
      </w:r>
      <w:r>
        <w:t xml:space="preserve"> </w:t>
      </w:r>
      <w:r w:rsidRPr="002D7CB0">
        <w:t>ein</w:t>
      </w:r>
      <w:r>
        <w:t xml:space="preserve"> </w:t>
      </w:r>
      <w:r w:rsidRPr="002D7CB0">
        <w:t>intensiver</w:t>
      </w:r>
      <w:r>
        <w:t xml:space="preserve">, vertrauensvoller Kontakt </w:t>
      </w:r>
      <w:r w:rsidRPr="002D7CB0">
        <w:t>und</w:t>
      </w:r>
      <w:r>
        <w:t xml:space="preserve"> </w:t>
      </w:r>
      <w:r w:rsidRPr="002D7CB0">
        <w:t>zuve</w:t>
      </w:r>
      <w:r w:rsidRPr="002D7CB0">
        <w:t>r</w:t>
      </w:r>
      <w:r w:rsidRPr="002D7CB0">
        <w:t>lässiger</w:t>
      </w:r>
      <w:r>
        <w:t xml:space="preserve"> </w:t>
      </w:r>
      <w:r w:rsidRPr="002D7CB0">
        <w:t>Kontakt.</w:t>
      </w:r>
      <w:r>
        <w:t xml:space="preserve"> </w:t>
      </w:r>
      <w:r w:rsidRPr="002D7CB0">
        <w:t>Gleichwohl</w:t>
      </w:r>
      <w:r>
        <w:t xml:space="preserve"> </w:t>
      </w:r>
      <w:r w:rsidRPr="002D7CB0">
        <w:t>kann</w:t>
      </w:r>
      <w:r>
        <w:t xml:space="preserve"> der Sender auch seine Meinung behalten.</w:t>
      </w:r>
    </w:p>
    <w:p w:rsidR="00DD0A45" w:rsidRDefault="00DD0A45" w:rsidP="00DD0A45">
      <w:r>
        <w:t xml:space="preserve">Ein Ankoppeln an das </w:t>
      </w:r>
      <w:r w:rsidR="0040137C">
        <w:t>Bezugssystem</w:t>
      </w:r>
      <w:r>
        <w:t xml:space="preserve"> des </w:t>
      </w:r>
      <w:r w:rsidR="0040137C">
        <w:t>Klienten</w:t>
      </w:r>
      <w:r>
        <w:t xml:space="preserve"> gelingt am besten, wenn wir die Grundbedürfni</w:t>
      </w:r>
      <w:r>
        <w:t>s</w:t>
      </w:r>
      <w:r>
        <w:t xml:space="preserve">se von Menschen kennen und diese im Gespräch beachten – wir selbst gehören ja auch </w:t>
      </w:r>
      <w:r w:rsidR="0040137C">
        <w:t>zum System</w:t>
      </w:r>
      <w:r>
        <w:t>.</w:t>
      </w:r>
    </w:p>
    <w:p w:rsidR="0040137C" w:rsidRPr="0040137C" w:rsidRDefault="0040137C" w:rsidP="0040137C">
      <w:pPr>
        <w:autoSpaceDE w:val="0"/>
        <w:autoSpaceDN w:val="0"/>
        <w:adjustRightInd w:val="0"/>
      </w:pPr>
      <w:r>
        <w:t>F</w:t>
      </w:r>
      <w:r w:rsidRPr="0040137C">
        <w:t xml:space="preserve">ür </w:t>
      </w:r>
      <w:r>
        <w:t xml:space="preserve">eine </w:t>
      </w:r>
      <w:r w:rsidRPr="0040137C">
        <w:t xml:space="preserve">optimale </w:t>
      </w:r>
      <w:r>
        <w:t xml:space="preserve">kooperative </w:t>
      </w:r>
      <w:r w:rsidRPr="0040137C">
        <w:t>Kontextgestaltung ist es wichtig die zentralen Grundbedürfnisse von Menschen zu kennen, die im</w:t>
      </w:r>
      <w:r>
        <w:t xml:space="preserve"> </w:t>
      </w:r>
      <w:r w:rsidRPr="0040137C">
        <w:t>Beziehungs-Systemen gewährleistet sein sollten, damit ein tragfähiges, zielorientiertes Arbeitsbündnis etabliert werden kann:</w:t>
      </w:r>
    </w:p>
    <w:p w:rsidR="0040137C" w:rsidRPr="0040137C" w:rsidRDefault="0040137C" w:rsidP="0040137C">
      <w:pPr>
        <w:numPr>
          <w:ilvl w:val="0"/>
          <w:numId w:val="19"/>
        </w:numPr>
        <w:autoSpaceDE w:val="0"/>
        <w:autoSpaceDN w:val="0"/>
        <w:adjustRightInd w:val="0"/>
        <w:ind w:left="426"/>
        <w:contextualSpacing/>
      </w:pPr>
      <w:r w:rsidRPr="0040137C">
        <w:rPr>
          <w:b/>
        </w:rPr>
        <w:t>Zugehörigkeit/ Sicherheit</w:t>
      </w:r>
      <w:r w:rsidRPr="0040137C">
        <w:t xml:space="preserve"> in der Beziehung</w:t>
      </w:r>
      <w:r>
        <w:t xml:space="preserve"> </w:t>
      </w:r>
      <w:r w:rsidRPr="0040137C">
        <w:t>(wohlfühlen, sicher fühlen, Versorgung, Stre</w:t>
      </w:r>
      <w:r w:rsidRPr="0040137C">
        <w:t>i</w:t>
      </w:r>
      <w:r w:rsidRPr="0040137C">
        <w:t>cheleinheiten, Rückzugsmöglichkeit)</w:t>
      </w:r>
    </w:p>
    <w:p w:rsidR="0040137C" w:rsidRPr="0040137C" w:rsidRDefault="0040137C" w:rsidP="0040137C">
      <w:pPr>
        <w:numPr>
          <w:ilvl w:val="0"/>
          <w:numId w:val="19"/>
        </w:numPr>
        <w:autoSpaceDE w:val="0"/>
        <w:autoSpaceDN w:val="0"/>
        <w:adjustRightInd w:val="0"/>
        <w:ind w:left="426"/>
        <w:contextualSpacing/>
      </w:pPr>
      <w:r w:rsidRPr="0040137C">
        <w:rPr>
          <w:b/>
        </w:rPr>
        <w:t>Existenz</w:t>
      </w:r>
      <w:r w:rsidRPr="0040137C">
        <w:t xml:space="preserve"> (Ich sehen dich, du bist willkommen)</w:t>
      </w:r>
    </w:p>
    <w:p w:rsidR="0040137C" w:rsidRPr="0040137C" w:rsidRDefault="0040137C" w:rsidP="0040137C">
      <w:pPr>
        <w:numPr>
          <w:ilvl w:val="0"/>
          <w:numId w:val="19"/>
        </w:numPr>
        <w:autoSpaceDE w:val="0"/>
        <w:autoSpaceDN w:val="0"/>
        <w:adjustRightInd w:val="0"/>
        <w:ind w:left="426"/>
        <w:contextualSpacing/>
      </w:pPr>
      <w:r w:rsidRPr="0040137C">
        <w:rPr>
          <w:b/>
        </w:rPr>
        <w:t>Würde</w:t>
      </w:r>
      <w:r w:rsidRPr="0040137C">
        <w:t xml:space="preserve">: „Du bist wertvoll und wichtig.“ Das Bedürfnis nach </w:t>
      </w:r>
    </w:p>
    <w:p w:rsidR="0040137C" w:rsidRPr="0040137C" w:rsidRDefault="0040137C" w:rsidP="0040137C">
      <w:pPr>
        <w:numPr>
          <w:ilvl w:val="0"/>
          <w:numId w:val="19"/>
        </w:numPr>
        <w:autoSpaceDE w:val="0"/>
        <w:autoSpaceDN w:val="0"/>
        <w:adjustRightInd w:val="0"/>
        <w:ind w:left="426"/>
        <w:contextualSpacing/>
      </w:pPr>
      <w:r w:rsidRPr="0040137C">
        <w:t xml:space="preserve"> </w:t>
      </w:r>
      <w:r w:rsidRPr="0040137C">
        <w:rPr>
          <w:b/>
        </w:rPr>
        <w:t>Orientierung</w:t>
      </w:r>
      <w:r w:rsidRPr="0040137C">
        <w:t>, Transparenz, sich einbezogen fühlen</w:t>
      </w:r>
    </w:p>
    <w:p w:rsidR="0040137C" w:rsidRPr="0040137C" w:rsidRDefault="0040137C" w:rsidP="0040137C">
      <w:pPr>
        <w:numPr>
          <w:ilvl w:val="0"/>
          <w:numId w:val="19"/>
        </w:numPr>
        <w:autoSpaceDE w:val="0"/>
        <w:autoSpaceDN w:val="0"/>
        <w:adjustRightInd w:val="0"/>
        <w:ind w:left="426"/>
        <w:contextualSpacing/>
      </w:pPr>
      <w:r w:rsidRPr="0040137C">
        <w:rPr>
          <w:b/>
        </w:rPr>
        <w:t>Rollen- und Aufgaben- Klarheit</w:t>
      </w:r>
    </w:p>
    <w:p w:rsidR="0040137C" w:rsidRPr="0040137C" w:rsidRDefault="0040137C" w:rsidP="0040137C">
      <w:pPr>
        <w:numPr>
          <w:ilvl w:val="0"/>
          <w:numId w:val="19"/>
        </w:numPr>
        <w:autoSpaceDE w:val="0"/>
        <w:autoSpaceDN w:val="0"/>
        <w:adjustRightInd w:val="0"/>
        <w:ind w:left="426"/>
        <w:contextualSpacing/>
      </w:pPr>
      <w:r w:rsidRPr="0040137C">
        <w:rPr>
          <w:b/>
        </w:rPr>
        <w:t>Wertschätzung</w:t>
      </w:r>
      <w:r w:rsidRPr="0040137C">
        <w:t xml:space="preserve"> der speziellen eigenen Beiträge und gleichzeitig Erleben von Verbundenheit mit wichtigen Anderen</w:t>
      </w:r>
    </w:p>
    <w:p w:rsidR="0040137C" w:rsidRPr="0040137C" w:rsidRDefault="0040137C" w:rsidP="0040137C">
      <w:pPr>
        <w:numPr>
          <w:ilvl w:val="0"/>
          <w:numId w:val="19"/>
        </w:numPr>
        <w:autoSpaceDE w:val="0"/>
        <w:autoSpaceDN w:val="0"/>
        <w:adjustRightInd w:val="0"/>
        <w:ind w:left="426"/>
        <w:contextualSpacing/>
      </w:pPr>
      <w:r w:rsidRPr="0040137C">
        <w:rPr>
          <w:b/>
        </w:rPr>
        <w:t>Handlungsmöglichkeiten</w:t>
      </w:r>
      <w:r w:rsidRPr="0040137C">
        <w:t xml:space="preserve">/ </w:t>
      </w:r>
      <w:r w:rsidRPr="0040137C">
        <w:rPr>
          <w:b/>
        </w:rPr>
        <w:t>Selbstwirksamkeit</w:t>
      </w:r>
      <w:r w:rsidRPr="0040137C">
        <w:t xml:space="preserve"> </w:t>
      </w:r>
    </w:p>
    <w:p w:rsidR="0040137C" w:rsidRDefault="0040137C" w:rsidP="0040137C">
      <w:pPr>
        <w:numPr>
          <w:ilvl w:val="0"/>
          <w:numId w:val="19"/>
        </w:numPr>
        <w:autoSpaceDE w:val="0"/>
        <w:autoSpaceDN w:val="0"/>
        <w:adjustRightInd w:val="0"/>
        <w:ind w:left="426"/>
        <w:contextualSpacing/>
      </w:pPr>
      <w:r w:rsidRPr="0040137C">
        <w:rPr>
          <w:b/>
        </w:rPr>
        <w:t>Sinn-Erleben</w:t>
      </w:r>
      <w:r>
        <w:rPr>
          <w:b/>
        </w:rPr>
        <w:t xml:space="preserve"> „</w:t>
      </w:r>
      <w:r w:rsidRPr="0040137C">
        <w:t>Du trägst zu etwas Wertvollem bei.“ „Sie sind willkommen.“ „Sie sind o.k. / in Ordnung.“</w:t>
      </w:r>
    </w:p>
    <w:p w:rsidR="00D82CE6" w:rsidRDefault="00D82CE6" w:rsidP="00D82CE6">
      <w:pPr>
        <w:autoSpaceDE w:val="0"/>
        <w:autoSpaceDN w:val="0"/>
        <w:adjustRightInd w:val="0"/>
        <w:ind w:left="426"/>
        <w:contextualSpacing/>
      </w:pPr>
    </w:p>
    <w:p w:rsidR="00696AD6" w:rsidRDefault="00696AD6" w:rsidP="00D82CE6">
      <w:pPr>
        <w:autoSpaceDE w:val="0"/>
        <w:autoSpaceDN w:val="0"/>
        <w:adjustRightInd w:val="0"/>
        <w:contextualSpacing/>
      </w:pPr>
      <w:r>
        <w:t xml:space="preserve">Ein Ankoppeln an das Bezugssystem des </w:t>
      </w:r>
      <w:r w:rsidR="00331B1A">
        <w:t>Klienten</w:t>
      </w:r>
      <w:r>
        <w:t xml:space="preserve"> gelingt am besten, wenn wir die Grundbedürfni</w:t>
      </w:r>
      <w:r>
        <w:t>s</w:t>
      </w:r>
      <w:r>
        <w:t xml:space="preserve">se von Menschen kennen und diese in der </w:t>
      </w:r>
      <w:r w:rsidR="00331B1A">
        <w:t>Kommunikation beachten</w:t>
      </w:r>
      <w:r>
        <w:t xml:space="preserve"> – wir selbst gehören ja auch dazu diesem System.</w:t>
      </w:r>
    </w:p>
    <w:p w:rsidR="00D82CE6" w:rsidRDefault="00D82CE6" w:rsidP="00D82CE6">
      <w:pPr>
        <w:autoSpaceDE w:val="0"/>
        <w:autoSpaceDN w:val="0"/>
        <w:adjustRightInd w:val="0"/>
        <w:contextualSpacing/>
      </w:pPr>
      <w:r>
        <w:t xml:space="preserve">Nach dem </w:t>
      </w:r>
      <w:r w:rsidRPr="0040137C">
        <w:rPr>
          <w:b/>
        </w:rPr>
        <w:t>Konzept der Autopoiese</w:t>
      </w:r>
      <w:r>
        <w:t xml:space="preserve"> (Selbstbestimmung und „Eigensinn) ist dem Klienten </w:t>
      </w:r>
      <w:r w:rsidR="00BC65B7">
        <w:t xml:space="preserve">bereits in dieser Phase </w:t>
      </w:r>
      <w:r>
        <w:t>zu vermitteln, dass er selbstbestimmende Wahlfreiheit über Inhalt, Beziehung und Pr</w:t>
      </w:r>
      <w:r>
        <w:t>o</w:t>
      </w:r>
      <w:r>
        <w:t>zess – also den Ablauf hat. Schon hier wird er Fokus auf seine Eigenkompetenz und Selbstwir</w:t>
      </w:r>
      <w:r>
        <w:t>k</w:t>
      </w:r>
      <w:r>
        <w:t xml:space="preserve">samkeit </w:t>
      </w:r>
      <w:r w:rsidR="00102F68">
        <w:t xml:space="preserve">in der Beziehungsebene </w:t>
      </w:r>
      <w:r>
        <w:t>eingeführt.</w:t>
      </w:r>
      <w:r w:rsidR="00696AD6">
        <w:t xml:space="preserve"> </w:t>
      </w:r>
    </w:p>
    <w:p w:rsidR="00696AD6" w:rsidRDefault="00696AD6" w:rsidP="00D82CE6">
      <w:pPr>
        <w:autoSpaceDE w:val="0"/>
        <w:autoSpaceDN w:val="0"/>
        <w:adjustRightInd w:val="0"/>
        <w:contextualSpacing/>
      </w:pPr>
    </w:p>
    <w:p w:rsidR="007557CC" w:rsidRDefault="00331B1A" w:rsidP="007557CC">
      <w:pPr>
        <w:pStyle w:val="berschrift3"/>
      </w:pPr>
      <w:bookmarkStart w:id="79" w:name="_Toc95072111"/>
      <w:r w:rsidRPr="00665110">
        <w:t>Inhalts-Ebene</w:t>
      </w:r>
      <w:bookmarkEnd w:id="79"/>
    </w:p>
    <w:p w:rsidR="005D0219" w:rsidRDefault="00331B1A" w:rsidP="008236A0">
      <w:r>
        <w:t xml:space="preserve"> ist das </w:t>
      </w:r>
      <w:r w:rsidRPr="00665110">
        <w:rPr>
          <w:b/>
        </w:rPr>
        <w:t>WAS</w:t>
      </w:r>
      <w:r>
        <w:t xml:space="preserve"> ein Klient mit seinem Anliegen erzählt, schildert und präsentiert. </w:t>
      </w:r>
      <w:r w:rsidR="00955657">
        <w:t>Aus dem  hypnosy</w:t>
      </w:r>
      <w:r w:rsidR="00955657">
        <w:t>s</w:t>
      </w:r>
      <w:r w:rsidR="00955657">
        <w:t xml:space="preserve">temischen Verständnis ist es jedoch nicht zentral ausschließlich auf den Inhalt zu fokussieren. Für den einen Menschen ist es eine Situation bei der er die als „Problem“ (subjektiv) erlebt. Für einen Anderen ist es jedoch kein Problem, weil er ein anderes Erleben hat.  </w:t>
      </w:r>
      <w:r w:rsidR="008E42A8">
        <w:t>Menschen reagieren sehr su</w:t>
      </w:r>
      <w:r w:rsidR="008E42A8">
        <w:t>b</w:t>
      </w:r>
      <w:r w:rsidR="008E42A8">
        <w:t xml:space="preserve">jektiv auf gleiche Situationen. </w:t>
      </w:r>
      <w:r w:rsidR="00B94C03">
        <w:t>Bei der Prozessbetrachtung ist ja verständlich, dass es für einen Kl</w:t>
      </w:r>
      <w:r w:rsidR="00B94C03">
        <w:t>i</w:t>
      </w:r>
      <w:r w:rsidR="00B94C03">
        <w:t>enten, dass er inhaltlich über sein Anliegen endlich einmal sprechen kann. Das kann jedoch so g</w:t>
      </w:r>
      <w:r w:rsidR="00B94C03">
        <w:t>e</w:t>
      </w:r>
      <w:r w:rsidR="00B94C03">
        <w:t>nutzt werden, dass es für den kooperativen Beziehung</w:t>
      </w:r>
      <w:r w:rsidR="00606FBC">
        <w:t>s</w:t>
      </w:r>
      <w:r w:rsidR="00B94C03">
        <w:t xml:space="preserve">aufbau </w:t>
      </w:r>
      <w:r w:rsidR="00606FBC">
        <w:t xml:space="preserve">im Sinne von Rapport und Pacing – also die Ankoppelung an das Bezugssystem des Klienten. </w:t>
      </w:r>
    </w:p>
    <w:p w:rsidR="00955657" w:rsidRDefault="008E42A8" w:rsidP="008236A0">
      <w:r>
        <w:t xml:space="preserve">In Ableitung daraus kann es ja nicht der Inhalt sein – das „Problem“ wird auf einer unwillkürlichen Ebene </w:t>
      </w:r>
      <w:r w:rsidR="005D0219">
        <w:t>unwillkürlich</w:t>
      </w:r>
      <w:r>
        <w:t xml:space="preserve"> </w:t>
      </w:r>
      <w:r w:rsidR="005D0219">
        <w:t xml:space="preserve">wahrgenommen und </w:t>
      </w:r>
      <w:r>
        <w:t xml:space="preserve">konstruiert </w:t>
      </w:r>
      <w:r w:rsidR="00665110">
        <w:t>– Erleben wird erzeugt</w:t>
      </w:r>
      <w:r>
        <w:t>. (Konstruktivismus</w:t>
      </w:r>
      <w:r w:rsidR="00665110">
        <w:t>).</w:t>
      </w:r>
    </w:p>
    <w:p w:rsidR="00606FBC" w:rsidRPr="00F53CE4" w:rsidRDefault="00606FBC" w:rsidP="008236A0">
      <w:r>
        <w:t>Hier sind wie beschrieben zwei Aspekte wichtig: Der Klient hat überwiegen generell die Überze</w:t>
      </w:r>
      <w:r>
        <w:t>u</w:t>
      </w:r>
      <w:r>
        <w:t xml:space="preserve">gung man müsse erst das </w:t>
      </w:r>
      <w:r w:rsidRPr="00F53CE4">
        <w:t>Problem bzw. die Ursache zu verstehen und kann dann erst mit der L</w:t>
      </w:r>
      <w:r w:rsidRPr="00F53CE4">
        <w:t>ö</w:t>
      </w:r>
      <w:r w:rsidRPr="00F53CE4">
        <w:t>sung beginnen – eine Art Analyse und Diagnose. Aus den Konzepten des Konstruktivismus ist das gut gemeint, jedoch nicht zielführend w.o. beschrieben, weil Kommunikations-Prozesse zirkulär sind und es daher keinen Sinn macht auf Ursachen zu fokussieren. Außerdem ist es aus dem Blic</w:t>
      </w:r>
      <w:r w:rsidRPr="00F53CE4">
        <w:t>k</w:t>
      </w:r>
      <w:r w:rsidRPr="00F53CE4">
        <w:lastRenderedPageBreak/>
        <w:t>winkel des Prozesses für ein gewünschtes Ziel wenig förderlich, wenn sich ein Klient, quasi ind</w:t>
      </w:r>
      <w:r w:rsidRPr="00F53CE4">
        <w:t>u</w:t>
      </w:r>
      <w:r w:rsidRPr="00F53CE4">
        <w:t>zierend hineinredet und es ihm durch die Assoziation mit dem Erlebnis immer schlechter geht. Es geht hier um die „Arbeitsfähigkeit“ wieder herzustellen – von der Problem – in die Lösungstrance.</w:t>
      </w:r>
    </w:p>
    <w:p w:rsidR="00EE7620" w:rsidRDefault="00EE7620" w:rsidP="008236A0">
      <w:r w:rsidRPr="00F53CE4">
        <w:t>Man spricht von Exduktion – dem Ausstieg aus dem Problemzustand, die Dissoziation (Abstand</w:t>
      </w:r>
      <w:r w:rsidRPr="00F53CE4">
        <w:t>s</w:t>
      </w:r>
      <w:r w:rsidRPr="00F53CE4">
        <w:t>gewinnung),  um sich dann der Lösung zuzuwenden, was auch das ist „</w:t>
      </w:r>
      <w:r w:rsidRPr="00F53CE4">
        <w:rPr>
          <w:b/>
          <w:shadow/>
        </w:rPr>
        <w:t>wofür</w:t>
      </w:r>
      <w:r w:rsidRPr="00F53CE4">
        <w:t>“ weswegen Klient gekommen ist.</w:t>
      </w:r>
      <w:r w:rsidR="00F53CE4" w:rsidRPr="00F53CE4">
        <w:t xml:space="preserve"> Wer ein sogenanntes</w:t>
      </w:r>
      <w:r w:rsidR="00F53CE4">
        <w:t xml:space="preserve"> Problem hat, äußert es fast ausschließlich so, dass er es wegh</w:t>
      </w:r>
      <w:r w:rsidR="00F53CE4">
        <w:t>a</w:t>
      </w:r>
      <w:r w:rsidR="00F53CE4">
        <w:t>ben will. Das impliziert andererseits, dass er bereits eine Lösung, die er noch nicht ganz kennt h</w:t>
      </w:r>
      <w:r w:rsidR="00F53CE4">
        <w:t>a</w:t>
      </w:r>
      <w:r w:rsidR="00F53CE4">
        <w:t>ben muss. Die Frage wäre dann: „Was sollte stattdessen da sein?“ die eine Lösungsvision einleitet.</w:t>
      </w:r>
    </w:p>
    <w:p w:rsidR="00665110" w:rsidRDefault="00665110" w:rsidP="008236A0"/>
    <w:p w:rsidR="008236A0" w:rsidRDefault="00DB2709" w:rsidP="008236A0">
      <w:r>
        <w:t>In der Kommunikation</w:t>
      </w:r>
      <w:r w:rsidR="00F53CE4">
        <w:t xml:space="preserve"> werden die inneren und äußeren </w:t>
      </w:r>
      <w:r>
        <w:t xml:space="preserve">dargebotenen </w:t>
      </w:r>
      <w:r w:rsidR="00F53CE4">
        <w:t xml:space="preserve">Muster als zirkulär </w:t>
      </w:r>
      <w:r>
        <w:t xml:space="preserve">und als Prozess </w:t>
      </w:r>
      <w:r w:rsidR="00F53CE4">
        <w:t>betrach</w:t>
      </w:r>
      <w:r>
        <w:t xml:space="preserve">tet und die Organisationstruktur der Elemente (w.o.), da man an der Vergangenheit nichts ändern kann, wohl aber </w:t>
      </w:r>
      <w:r w:rsidR="00047043">
        <w:t xml:space="preserve">die Elemente internal und interaktionell </w:t>
      </w:r>
      <w:r>
        <w:t xml:space="preserve"> und wie der Klient </w:t>
      </w:r>
      <w:r w:rsidR="00047043">
        <w:t>in B</w:t>
      </w:r>
      <w:r w:rsidR="00047043">
        <w:t>e</w:t>
      </w:r>
      <w:r w:rsidR="00047043">
        <w:t>ziehung mit dem</w:t>
      </w:r>
      <w:r>
        <w:t xml:space="preserve"> vorgetragene Problem </w:t>
      </w:r>
      <w:r w:rsidR="00047043">
        <w:t>geht.</w:t>
      </w:r>
    </w:p>
    <w:p w:rsidR="008236A0" w:rsidRDefault="008236A0" w:rsidP="008236A0"/>
    <w:p w:rsidR="00974AA3" w:rsidRPr="00696AD6" w:rsidRDefault="00823057" w:rsidP="007557CC">
      <w:pPr>
        <w:pStyle w:val="berschrift3"/>
      </w:pPr>
      <w:bookmarkStart w:id="80" w:name="_Toc95072112"/>
      <w:r w:rsidRPr="00696AD6">
        <w:t>Prozess-Ebene</w:t>
      </w:r>
      <w:bookmarkEnd w:id="80"/>
    </w:p>
    <w:p w:rsidR="003A6275" w:rsidRDefault="003A6275" w:rsidP="00974AA3">
      <w:r>
        <w:t>Wie wir gesehen haben steht für eine Lösungsperspektive (aus Sicht des Beraters) bei einer Pro</w:t>
      </w:r>
      <w:r>
        <w:t>b</w:t>
      </w:r>
      <w:r>
        <w:t xml:space="preserve">lemdarstellung des Klienten mit all seinen Bedürfnissen (aus Sicht es Klienten) nicht der Inhalt des Problems im Vordergrund, sondern die Lösungsaktivitäten aus der Perspektive der Beratung, was ja schlussendlich auch dem Grundanliegen des Klienten gerecht wird. Es scheint da einen Unterschied in der Auffassung zwischen Klient und Berater zu geben, das dann jedoch vom Berater wieder </w:t>
      </w:r>
      <w:r w:rsidR="00696AD6">
        <w:t>transparent kommuniziert werden sollte und zwar eine „Einladung“ zur Zielvision und gewünsc</w:t>
      </w:r>
      <w:r w:rsidR="00696AD6">
        <w:t>h</w:t>
      </w:r>
      <w:r w:rsidR="00696AD6">
        <w:t>tem erleben des Klienten. Häufig ergibt in bei diesen unterschiedlichen Sichtweisen eine Zwic</w:t>
      </w:r>
      <w:r w:rsidR="00696AD6">
        <w:t>k</w:t>
      </w:r>
      <w:r w:rsidR="00696AD6">
        <w:t>mühle, die dann mit einem Metakommentar transparent erläutert</w:t>
      </w:r>
      <w:r w:rsidR="00BC65B7">
        <w:t xml:space="preserve"> werden sollte.</w:t>
      </w:r>
    </w:p>
    <w:p w:rsidR="00696AD6" w:rsidRDefault="00696AD6" w:rsidP="00823057"/>
    <w:p w:rsidR="00685135" w:rsidRDefault="00823057" w:rsidP="00823057">
      <w:r>
        <w:t xml:space="preserve">Eine wichtige Kompetenz für den Berater </w:t>
      </w:r>
      <w:r w:rsidR="00696AD6">
        <w:t xml:space="preserve">ist es auf eine </w:t>
      </w:r>
      <w:r>
        <w:t xml:space="preserve"> </w:t>
      </w:r>
      <w:r w:rsidRPr="0070060F">
        <w:rPr>
          <w:b/>
        </w:rPr>
        <w:t>Metaebene</w:t>
      </w:r>
      <w:r>
        <w:t xml:space="preserve"> </w:t>
      </w:r>
      <w:r w:rsidR="00696AD6">
        <w:t xml:space="preserve">zu gehen und </w:t>
      </w:r>
      <w:r w:rsidRPr="005E3ED1">
        <w:t>sich</w:t>
      </w:r>
      <w:r>
        <w:t xml:space="preserve"> </w:t>
      </w:r>
      <w:r w:rsidRPr="005E3ED1">
        <w:t>über</w:t>
      </w:r>
      <w:r>
        <w:t xml:space="preserve"> die </w:t>
      </w:r>
      <w:r w:rsidRPr="005E3ED1">
        <w:t>Prozess</w:t>
      </w:r>
      <w:r>
        <w:t xml:space="preserve">e des WIE </w:t>
      </w:r>
      <w:r w:rsidR="00BC65B7">
        <w:t xml:space="preserve">-  </w:t>
      </w:r>
      <w:r w:rsidR="00696AD6">
        <w:t>welche Mustern gerade ablaufen und zu prüfen wie zieldienlich diese wirken.</w:t>
      </w:r>
      <w:r w:rsidR="00BC65B7">
        <w:t xml:space="preserve"> Das wird dann auch in einem </w:t>
      </w:r>
      <w:r w:rsidR="00BC65B7" w:rsidRPr="00BC65B7">
        <w:rPr>
          <w:b/>
        </w:rPr>
        <w:t>Metalog</w:t>
      </w:r>
      <w:r w:rsidR="00BC65B7">
        <w:t xml:space="preserve"> (das Gespräch über das Gespräch) als Prozess-Baustein im Dialog mit dem Klienten kommuniziert. Beispielsweise wenn ein Klient zu lange in seiner Pro</w:t>
      </w:r>
      <w:r w:rsidR="00BC65B7">
        <w:t>b</w:t>
      </w:r>
      <w:r w:rsidR="00BC65B7">
        <w:t xml:space="preserve">lemdarstellung verharrt. Hier ist es aus diesem Verständnis auf der Prozess-Ebene die ethische Pflicht des Beraters den Problemfokus </w:t>
      </w:r>
      <w:r w:rsidR="00BC65B7" w:rsidRPr="00034621">
        <w:rPr>
          <w:i/>
        </w:rPr>
        <w:t>achtungsvoll zu unterbrechen</w:t>
      </w:r>
      <w:r w:rsidR="00BC65B7">
        <w:t xml:space="preserve"> und den Klienten für einen Prozess zuerst einmal für ein Gespräch der  Lösungsseite zu gewinnen und ihm dann anzubieten später die Problemseite zu betrachten. Damit bleibt auch sein vordringliches Bedürfnis nach inhal</w:t>
      </w:r>
      <w:r w:rsidR="00BC65B7">
        <w:t>t</w:t>
      </w:r>
      <w:r w:rsidR="00BC65B7">
        <w:t>licher Problempräsentation gewahrt.</w:t>
      </w:r>
      <w:r w:rsidR="00685135">
        <w:t xml:space="preserve"> Dies ist selbstverständlich für den Klienten aus seiner Sicht verstehbar, transparent mit zu begründen (Produktinformation). Ein weiteres Beispiel sind die sehr verständlichen Fragen warum und woher es kommt. Der Berater kann dann den Unterschied deu</w:t>
      </w:r>
      <w:r w:rsidR="00685135">
        <w:t>t</w:t>
      </w:r>
      <w:r w:rsidR="00685135">
        <w:t>lich machen für die Fragen wofür und wohin, die zukunfts- und lösungsgerichtet wirksam sind.</w:t>
      </w:r>
    </w:p>
    <w:p w:rsidR="00685135" w:rsidRDefault="00685135" w:rsidP="00823057"/>
    <w:p w:rsidR="00685135" w:rsidRDefault="00685135" w:rsidP="00901E9F">
      <w:pPr>
        <w:autoSpaceDE w:val="0"/>
        <w:autoSpaceDN w:val="0"/>
        <w:adjustRightInd w:val="0"/>
      </w:pPr>
      <w:r>
        <w:t>Folgt man den Erkenntnissen des Konzept´s der Autopoiese, in dem letztendlich der Klient in aut</w:t>
      </w:r>
      <w:r>
        <w:t>o</w:t>
      </w:r>
      <w:r>
        <w:t xml:space="preserve">nom selbstgestaltend auch die Entscheidung darüber trifft welches Angebot für ihn annehmbar </w:t>
      </w:r>
      <w:r w:rsidR="00901E9F">
        <w:t>ist und S</w:t>
      </w:r>
      <w:r>
        <w:t xml:space="preserve">inn macht, so können wir </w:t>
      </w:r>
      <w:r w:rsidR="00901E9F">
        <w:t xml:space="preserve">als Berater </w:t>
      </w:r>
      <w:r>
        <w:t>statt impe</w:t>
      </w:r>
      <w:r w:rsidR="00901E9F">
        <w:t>rativer, direktiver Anweisungen, unreflektie</w:t>
      </w:r>
      <w:r w:rsidR="00901E9F">
        <w:t>r</w:t>
      </w:r>
      <w:r w:rsidR="00901E9F">
        <w:t>ten Rat-Schlägen,</w:t>
      </w:r>
      <w:r>
        <w:t xml:space="preserve"> eher Angebote und „Einladungen“ an  mit </w:t>
      </w:r>
      <w:r w:rsidR="00901E9F">
        <w:t xml:space="preserve">großer </w:t>
      </w:r>
      <w:r>
        <w:t xml:space="preserve">Wahlfreiheit </w:t>
      </w:r>
      <w:r w:rsidR="00901E9F">
        <w:t>und Selbstb</w:t>
      </w:r>
      <w:r w:rsidR="00901E9F">
        <w:t>e</w:t>
      </w:r>
      <w:r w:rsidR="00901E9F">
        <w:t xml:space="preserve">stimmung </w:t>
      </w:r>
      <w:r>
        <w:t>für den Klienten (außer bei Restriktionen, Normen, einzuhaltende Re</w:t>
      </w:r>
      <w:r w:rsidR="00901E9F">
        <w:t xml:space="preserve">geln). Wenn der Klient eher eine Be-Ratung einfordert, kann der Klient ebenfalls das annehmen was für ihn sinnvoll und stimmig erscheint. </w:t>
      </w:r>
      <w:r w:rsidR="00901E9F" w:rsidRPr="0040137C">
        <w:t>Die Erkenntnis</w:t>
      </w:r>
      <w:r w:rsidR="00901E9F">
        <w:t>se</w:t>
      </w:r>
      <w:r w:rsidR="00901E9F" w:rsidRPr="0040137C">
        <w:t xml:space="preserve"> aus der aktuellen </w:t>
      </w:r>
      <w:r w:rsidR="00901E9F">
        <w:t xml:space="preserve">kulturellen </w:t>
      </w:r>
      <w:r w:rsidR="00901E9F" w:rsidRPr="0040137C">
        <w:t xml:space="preserve">Zeitepoche </w:t>
      </w:r>
      <w:r w:rsidR="00331B1A" w:rsidRPr="0040137C">
        <w:t>zeigen</w:t>
      </w:r>
      <w:r w:rsidR="00901E9F" w:rsidRPr="0040137C">
        <w:t>, dass Me</w:t>
      </w:r>
      <w:r w:rsidR="00901E9F" w:rsidRPr="0040137C">
        <w:t>n</w:t>
      </w:r>
      <w:r w:rsidR="00901E9F" w:rsidRPr="0040137C">
        <w:t xml:space="preserve">schen individuell Selbstbestimmung mit viel Freiheit und Wahlmöglichkeiten wollen. </w:t>
      </w:r>
    </w:p>
    <w:p w:rsidR="002D5E3A" w:rsidRDefault="002D5E3A" w:rsidP="00901E9F">
      <w:pPr>
        <w:autoSpaceDE w:val="0"/>
        <w:autoSpaceDN w:val="0"/>
        <w:adjustRightInd w:val="0"/>
      </w:pPr>
    </w:p>
    <w:p w:rsidR="002D5E3A" w:rsidRDefault="002D5E3A" w:rsidP="00901E9F">
      <w:pPr>
        <w:autoSpaceDE w:val="0"/>
        <w:autoSpaceDN w:val="0"/>
        <w:adjustRightInd w:val="0"/>
      </w:pPr>
      <w:r>
        <w:t>Wesentlich bei der Prozess-Ebene ist, dass man etwas vom Inhalt frei kommt. Es werden zirkulär innere und interaktionale Muster erforscht die dann handhabbar veränderbar und für die Ziele nut</w:t>
      </w:r>
      <w:r>
        <w:t>z</w:t>
      </w:r>
      <w:r>
        <w:t>bar sind.</w:t>
      </w:r>
    </w:p>
    <w:p w:rsidR="002D5E3A" w:rsidRDefault="002D5E3A" w:rsidP="00901E9F">
      <w:pPr>
        <w:autoSpaceDE w:val="0"/>
        <w:autoSpaceDN w:val="0"/>
        <w:adjustRightInd w:val="0"/>
      </w:pPr>
      <w:r>
        <w:t>Im Übrigen bietet es sich an, dass in besonderen Belastungen (wie Traumata) nur auf der Prozes</w:t>
      </w:r>
      <w:r>
        <w:t>s</w:t>
      </w:r>
      <w:r>
        <w:t>ebene gearbeitet wird. Hier wäre es indiziert</w:t>
      </w:r>
      <w:r w:rsidR="00EE4582">
        <w:t xml:space="preserve"> nicht vom Problem zu sprechen, aber eben Interventi</w:t>
      </w:r>
      <w:r w:rsidR="00EE4582">
        <w:t>o</w:t>
      </w:r>
      <w:r w:rsidR="00EE4582">
        <w:t xml:space="preserve">nen inhaltsfrei anzubieten – eben auf der Prozess-Ebene mit entsprechender Fokussierung abseits vom </w:t>
      </w:r>
      <w:r w:rsidR="00331B1A">
        <w:t>Inhalt</w:t>
      </w:r>
      <w:r w:rsidR="00EE4582">
        <w:t>.</w:t>
      </w:r>
    </w:p>
    <w:p w:rsidR="00901E9F" w:rsidRDefault="00901E9F" w:rsidP="00901E9F">
      <w:pPr>
        <w:autoSpaceDE w:val="0"/>
        <w:autoSpaceDN w:val="0"/>
        <w:adjustRightInd w:val="0"/>
      </w:pPr>
    </w:p>
    <w:p w:rsidR="00901E9F" w:rsidRDefault="00901E9F" w:rsidP="00901E9F">
      <w:pPr>
        <w:autoSpaceDE w:val="0"/>
        <w:autoSpaceDN w:val="0"/>
        <w:adjustRightInd w:val="0"/>
      </w:pPr>
      <w:r>
        <w:t>Die Kommunikation</w:t>
      </w:r>
      <w:r w:rsidR="00034621">
        <w:t xml:space="preserve"> auf der Prozessebene hat den Vorteil der Abstandsgewinnung vom Problem (Dissoziation) und wir dann auf </w:t>
      </w:r>
      <w:r w:rsidR="00B7043B">
        <w:t>von</w:t>
      </w:r>
      <w:r w:rsidR="00034621">
        <w:t xml:space="preserve"> </w:t>
      </w:r>
      <w:r w:rsidR="006069E1">
        <w:t>Außenperspektive</w:t>
      </w:r>
      <w:r w:rsidR="00034621">
        <w:t xml:space="preserve"> </w:t>
      </w:r>
      <w:r w:rsidR="00B7043B">
        <w:t xml:space="preserve">anders erlebt. Damit verbunden ist auch die Aktivierung von Kompetenzen. </w:t>
      </w:r>
      <w:r>
        <w:t xml:space="preserve">Auf </w:t>
      </w:r>
      <w:r w:rsidR="00B7043B">
        <w:t>dieser</w:t>
      </w:r>
      <w:r>
        <w:t xml:space="preserve"> Prozessebene werden dann im </w:t>
      </w:r>
      <w:r w:rsidR="00B7043B">
        <w:t>Feedback-</w:t>
      </w:r>
      <w:r>
        <w:t xml:space="preserve">Dialog mit dem Klienten folgende Punkte </w:t>
      </w:r>
      <w:r w:rsidR="00B7043B">
        <w:t xml:space="preserve">unter gleichrangigen Bedingungen </w:t>
      </w:r>
      <w:r>
        <w:t>besprochen</w:t>
      </w:r>
      <w:r w:rsidR="00B7043B">
        <w:t>:</w:t>
      </w:r>
    </w:p>
    <w:p w:rsidR="00B7043B" w:rsidRDefault="00B7043B" w:rsidP="00B7043B">
      <w:pPr>
        <w:pStyle w:val="Listenabsatz"/>
        <w:numPr>
          <w:ilvl w:val="0"/>
          <w:numId w:val="20"/>
        </w:numPr>
        <w:autoSpaceDE w:val="0"/>
        <w:autoSpaceDN w:val="0"/>
        <w:adjustRightInd w:val="0"/>
      </w:pPr>
      <w:r>
        <w:t>Auftragsklärung im Dienste des Klienten</w:t>
      </w:r>
    </w:p>
    <w:p w:rsidR="00B7043B" w:rsidRDefault="00B7043B" w:rsidP="00B7043B">
      <w:pPr>
        <w:pStyle w:val="Listenabsatz"/>
        <w:numPr>
          <w:ilvl w:val="0"/>
          <w:numId w:val="20"/>
        </w:numPr>
        <w:autoSpaceDE w:val="0"/>
        <w:autoSpaceDN w:val="0"/>
        <w:adjustRightInd w:val="0"/>
      </w:pPr>
      <w:r>
        <w:t>Informationen über Prozesse wie Inhalt, Beziehung und Prozesse (Arten des Vorgehens)</w:t>
      </w:r>
    </w:p>
    <w:p w:rsidR="00B7043B" w:rsidRDefault="00081485" w:rsidP="00B7043B">
      <w:pPr>
        <w:pStyle w:val="Listenabsatz"/>
        <w:numPr>
          <w:ilvl w:val="0"/>
          <w:numId w:val="20"/>
        </w:numPr>
        <w:autoSpaceDE w:val="0"/>
        <w:autoSpaceDN w:val="0"/>
        <w:adjustRightInd w:val="0"/>
      </w:pPr>
      <w:r>
        <w:t>Gleichrangige, kooperative Begegnung für Ziel</w:t>
      </w:r>
    </w:p>
    <w:p w:rsidR="00B7043B" w:rsidRDefault="00B7043B" w:rsidP="00B7043B">
      <w:pPr>
        <w:pStyle w:val="Listenabsatz"/>
        <w:numPr>
          <w:ilvl w:val="0"/>
          <w:numId w:val="20"/>
        </w:numPr>
        <w:autoSpaceDE w:val="0"/>
        <w:autoSpaceDN w:val="0"/>
        <w:adjustRightInd w:val="0"/>
      </w:pPr>
      <w:r>
        <w:t>Zielbeschreibung</w:t>
      </w:r>
      <w:r w:rsidR="00081485">
        <w:t xml:space="preserve"> (Wofür und Wohin) „Was möchten Sie, dass es anders ist.</w:t>
      </w:r>
    </w:p>
    <w:p w:rsidR="00B7043B" w:rsidRDefault="00B7043B" w:rsidP="00B7043B">
      <w:pPr>
        <w:pStyle w:val="Listenabsatz"/>
        <w:numPr>
          <w:ilvl w:val="0"/>
          <w:numId w:val="20"/>
        </w:numPr>
        <w:autoSpaceDE w:val="0"/>
        <w:autoSpaceDN w:val="0"/>
        <w:adjustRightInd w:val="0"/>
      </w:pPr>
      <w:r>
        <w:t>Ermutigung zu Fragen, Wünsche, Kommentare</w:t>
      </w:r>
    </w:p>
    <w:p w:rsidR="00B7043B" w:rsidRDefault="00B7043B" w:rsidP="00B7043B">
      <w:pPr>
        <w:pStyle w:val="Listenabsatz"/>
        <w:numPr>
          <w:ilvl w:val="0"/>
          <w:numId w:val="20"/>
        </w:numPr>
        <w:autoSpaceDE w:val="0"/>
        <w:autoSpaceDN w:val="0"/>
        <w:adjustRightInd w:val="0"/>
      </w:pPr>
      <w:r>
        <w:t>Einladung zu Mitwirkung und zum Dialog (Eigenkompetenz, Selbstwirksamkeit)</w:t>
      </w:r>
      <w:r w:rsidR="00081485">
        <w:br/>
        <w:t>„Da brauche ich Ihre Mithilfe.“</w:t>
      </w:r>
    </w:p>
    <w:p w:rsidR="00B7043B" w:rsidRDefault="00B7043B" w:rsidP="00B7043B">
      <w:pPr>
        <w:pStyle w:val="Listenabsatz"/>
        <w:numPr>
          <w:ilvl w:val="0"/>
          <w:numId w:val="20"/>
        </w:numPr>
        <w:autoSpaceDE w:val="0"/>
        <w:autoSpaceDN w:val="0"/>
        <w:adjustRightInd w:val="0"/>
      </w:pPr>
      <w:r>
        <w:t>Prüfkriterien um dem Ziel näher zu kommen</w:t>
      </w:r>
    </w:p>
    <w:p w:rsidR="00B7043B" w:rsidRDefault="00B7043B" w:rsidP="00B7043B">
      <w:pPr>
        <w:pStyle w:val="Listenabsatz"/>
        <w:numPr>
          <w:ilvl w:val="0"/>
          <w:numId w:val="20"/>
        </w:numPr>
        <w:autoSpaceDE w:val="0"/>
        <w:autoSpaceDN w:val="0"/>
        <w:adjustRightInd w:val="0"/>
      </w:pPr>
      <w:r>
        <w:t xml:space="preserve">Interventionen sind Angebote </w:t>
      </w:r>
      <w:r w:rsidR="002C770C">
        <w:t xml:space="preserve">und Einladungen </w:t>
      </w:r>
      <w:r>
        <w:t xml:space="preserve">aus denen der Klient </w:t>
      </w:r>
      <w:r w:rsidR="002C770C">
        <w:t xml:space="preserve">selbstbestimmend und autonom </w:t>
      </w:r>
      <w:r>
        <w:t>auswählen kann.</w:t>
      </w:r>
      <w:r w:rsidR="00081485">
        <w:t xml:space="preserve"> Sie werden transparent erläutert.</w:t>
      </w:r>
    </w:p>
    <w:p w:rsidR="00B7043B" w:rsidRDefault="00B7043B" w:rsidP="00B7043B">
      <w:pPr>
        <w:pStyle w:val="Listenabsatz"/>
        <w:numPr>
          <w:ilvl w:val="0"/>
          <w:numId w:val="20"/>
        </w:numPr>
        <w:autoSpaceDE w:val="0"/>
        <w:autoSpaceDN w:val="0"/>
        <w:adjustRightInd w:val="0"/>
      </w:pPr>
      <w:r>
        <w:t>Kultur der kurzen Rückmeldeschleifen (Feedbacks)</w:t>
      </w:r>
    </w:p>
    <w:p w:rsidR="00081485" w:rsidRDefault="00081485" w:rsidP="00B7043B">
      <w:pPr>
        <w:pStyle w:val="Listenabsatz"/>
        <w:numPr>
          <w:ilvl w:val="0"/>
          <w:numId w:val="20"/>
        </w:numPr>
        <w:autoSpaceDE w:val="0"/>
        <w:autoSpaceDN w:val="0"/>
        <w:adjustRightInd w:val="0"/>
      </w:pPr>
      <w:r>
        <w:t xml:space="preserve">Woran merken Sie, dass </w:t>
      </w:r>
      <w:r w:rsidR="00331B1A">
        <w:t>Ihr</w:t>
      </w:r>
      <w:r>
        <w:t xml:space="preserve"> Ziel erreicht ist?</w:t>
      </w:r>
    </w:p>
    <w:p w:rsidR="00081485" w:rsidRDefault="00081485" w:rsidP="00B7043B">
      <w:pPr>
        <w:pStyle w:val="Listenabsatz"/>
        <w:numPr>
          <w:ilvl w:val="0"/>
          <w:numId w:val="20"/>
        </w:numPr>
        <w:autoSpaceDE w:val="0"/>
        <w:autoSpaceDN w:val="0"/>
        <w:adjustRightInd w:val="0"/>
      </w:pPr>
      <w:r>
        <w:t>Zum Konzept der Prozess-Ebene gehört auch neben der Fokus auf Ziele der Fokus auf Au</w:t>
      </w:r>
      <w:r>
        <w:t>s</w:t>
      </w:r>
      <w:r>
        <w:t>wirkungen (auf sich und andere)</w:t>
      </w:r>
    </w:p>
    <w:p w:rsidR="00EE4582" w:rsidRDefault="00EE4582" w:rsidP="00B7043B">
      <w:pPr>
        <w:pStyle w:val="Listenabsatz"/>
        <w:numPr>
          <w:ilvl w:val="0"/>
          <w:numId w:val="20"/>
        </w:numPr>
        <w:autoSpaceDE w:val="0"/>
        <w:autoSpaceDN w:val="0"/>
        <w:adjustRightInd w:val="0"/>
      </w:pPr>
      <w:r>
        <w:t>Regeln / Normen</w:t>
      </w:r>
    </w:p>
    <w:p w:rsidR="00696AD6" w:rsidRDefault="00696AD6" w:rsidP="00823057"/>
    <w:p w:rsidR="00823057" w:rsidRDefault="00081485" w:rsidP="00974AA3">
      <w:r>
        <w:t xml:space="preserve">Beispiel eines reflektierenden Prozess-Metalogs: „Bisher haben wir …miteinander … </w:t>
      </w:r>
      <w:r w:rsidR="00331B1A">
        <w:t>erarbeitet</w:t>
      </w:r>
      <w:r>
        <w:t>. Nun wollen wir sehen was der nächste Schritt ist der Sie an Ihr Ziel näher bringt – was denken Sie was Ihnen im Moment weiterhelfen könnte?“</w:t>
      </w:r>
    </w:p>
    <w:p w:rsidR="00974AA3" w:rsidRDefault="00974AA3" w:rsidP="00974AA3"/>
    <w:p w:rsidR="00974AA3" w:rsidRPr="00EE4582" w:rsidRDefault="002D5E3A" w:rsidP="002D5E3A">
      <w:pPr>
        <w:jc w:val="center"/>
        <w:rPr>
          <w:b/>
        </w:rPr>
      </w:pPr>
      <w:r w:rsidRPr="00EE4582">
        <w:rPr>
          <w:b/>
          <w:bCs/>
        </w:rPr>
        <w:t>Prozessorientiert zu Arbeiten ist heißt, dass</w:t>
      </w:r>
      <w:r w:rsidR="00974AA3" w:rsidRPr="00EE4582">
        <w:rPr>
          <w:b/>
        </w:rPr>
        <w:t xml:space="preserve"> das </w:t>
      </w:r>
      <w:r w:rsidR="00974AA3" w:rsidRPr="00EE4582">
        <w:rPr>
          <w:b/>
          <w:bCs/>
        </w:rPr>
        <w:t>W</w:t>
      </w:r>
      <w:r w:rsidR="00AB3DC0">
        <w:rPr>
          <w:b/>
          <w:bCs/>
        </w:rPr>
        <w:t>IE</w:t>
      </w:r>
      <w:r w:rsidR="00974AA3" w:rsidRPr="00EE4582">
        <w:rPr>
          <w:b/>
        </w:rPr>
        <w:t xml:space="preserve"> wichtiger ist als das </w:t>
      </w:r>
      <w:r w:rsidR="00974AA3" w:rsidRPr="00EE4582">
        <w:rPr>
          <w:b/>
          <w:bCs/>
        </w:rPr>
        <w:t>Was</w:t>
      </w:r>
      <w:r w:rsidR="00974AA3" w:rsidRPr="00EE4582">
        <w:rPr>
          <w:b/>
        </w:rPr>
        <w:t xml:space="preserve"> oder </w:t>
      </w:r>
      <w:r w:rsidR="00974AA3" w:rsidRPr="00EE4582">
        <w:rPr>
          <w:b/>
          <w:bCs/>
        </w:rPr>
        <w:t>Warum</w:t>
      </w:r>
      <w:r w:rsidR="00EE4582">
        <w:rPr>
          <w:b/>
          <w:bCs/>
        </w:rPr>
        <w:t>.</w:t>
      </w:r>
    </w:p>
    <w:p w:rsidR="00974AA3" w:rsidRDefault="00974AA3" w:rsidP="00EE4582"/>
    <w:p w:rsidR="00974AA3" w:rsidRDefault="008236A0" w:rsidP="008236A0">
      <w:pPr>
        <w:pStyle w:val="berschrift3"/>
      </w:pPr>
      <w:bookmarkStart w:id="81" w:name="_Toc95072113"/>
      <w:r>
        <w:t>Mit Fragen Lösungen auf den Weg bringen – Fragemodell</w:t>
      </w:r>
      <w:bookmarkEnd w:id="81"/>
    </w:p>
    <w:p w:rsidR="00F15A3F" w:rsidRDefault="00B8599D" w:rsidP="008236A0">
      <w:r>
        <w:t xml:space="preserve">Mit dem Fragemodell </w:t>
      </w:r>
      <w:r w:rsidRPr="00974AA3">
        <w:rPr>
          <w:sz w:val="20"/>
          <w:szCs w:val="20"/>
        </w:rPr>
        <w:t>(Martin Haberzettl)</w:t>
      </w:r>
      <w:r>
        <w:rPr>
          <w:sz w:val="20"/>
          <w:szCs w:val="20"/>
        </w:rPr>
        <w:t xml:space="preserve"> </w:t>
      </w:r>
      <w:r w:rsidRPr="00974AA3">
        <w:t xml:space="preserve">wurde </w:t>
      </w:r>
      <w:r w:rsidR="00EE4582">
        <w:t>ein praxisnah handhabbares</w:t>
      </w:r>
      <w:r>
        <w:t xml:space="preserve">, strukturiertes Schema präsentiert, das </w:t>
      </w:r>
      <w:r w:rsidR="00EE4582">
        <w:t>deren drei Bereiche mit drei Fraget</w:t>
      </w:r>
      <w:r w:rsidR="00F15A3F">
        <w:t>ypen korrespondieren. Ist die Beratung als Pr</w:t>
      </w:r>
      <w:r w:rsidR="00F15A3F">
        <w:t>o</w:t>
      </w:r>
      <w:r w:rsidR="00F15A3F">
        <w:t>zessmodell aufgebaut so können Prozess zielgerichtet formuliert und damit ein steuernde Funktion haben. Wir fragen und der Klient antwortet und das können wir als wertvollen Beitrag einer Rüc</w:t>
      </w:r>
      <w:r w:rsidR="00F15A3F">
        <w:t>k</w:t>
      </w:r>
      <w:r w:rsidR="00F15A3F">
        <w:t xml:space="preserve">kopplung sehen, </w:t>
      </w:r>
      <w:r w:rsidR="00753F38">
        <w:t>mit</w:t>
      </w:r>
      <w:r w:rsidR="00F15A3F">
        <w:t xml:space="preserve"> der wir weitere Schritte in Richtung Lösungen mit dem Klienten auf den Weg bringen können. Die Funktion der Fragen ist Gestaltung der Prozesse für gewünschte Kontexte s</w:t>
      </w:r>
      <w:r w:rsidR="00F15A3F">
        <w:t>o</w:t>
      </w:r>
      <w:r w:rsidR="00F15A3F">
        <w:t>wohl für den Berater als auch für den Klienten</w:t>
      </w:r>
      <w:r w:rsidR="002E2EC9">
        <w:t xml:space="preserve"> und Antworten geben oft wichtige Impulse.</w:t>
      </w:r>
    </w:p>
    <w:p w:rsidR="00F15A3F" w:rsidRDefault="00F15A3F" w:rsidP="008236A0"/>
    <w:tbl>
      <w:tblPr>
        <w:tblStyle w:val="Tabellengitternetz"/>
        <w:tblW w:w="0" w:type="auto"/>
        <w:tblInd w:w="108" w:type="dxa"/>
        <w:tblLook w:val="04A0"/>
      </w:tblPr>
      <w:tblGrid>
        <w:gridCol w:w="6338"/>
        <w:gridCol w:w="608"/>
        <w:gridCol w:w="2693"/>
      </w:tblGrid>
      <w:tr w:rsidR="002C0E68" w:rsidTr="00753F38">
        <w:tc>
          <w:tcPr>
            <w:tcW w:w="6338" w:type="dxa"/>
          </w:tcPr>
          <w:p w:rsidR="002C0E68" w:rsidRPr="00753F38" w:rsidRDefault="002C0E68" w:rsidP="002C0E68">
            <w:pPr>
              <w:rPr>
                <w:b/>
                <w:sz w:val="20"/>
                <w:szCs w:val="20"/>
              </w:rPr>
            </w:pPr>
            <w:r w:rsidRPr="00753F38">
              <w:rPr>
                <w:b/>
                <w:sz w:val="20"/>
                <w:szCs w:val="20"/>
              </w:rPr>
              <w:t>1 Lösungs- und zielorientierte Fragen</w:t>
            </w:r>
          </w:p>
          <w:p w:rsidR="002C0E68" w:rsidRPr="00753F38" w:rsidRDefault="002C0E68" w:rsidP="002C0E68">
            <w:pPr>
              <w:rPr>
                <w:b/>
                <w:sz w:val="20"/>
                <w:szCs w:val="20"/>
              </w:rPr>
            </w:pPr>
            <w:r w:rsidRPr="00753F38">
              <w:rPr>
                <w:b/>
                <w:sz w:val="20"/>
                <w:szCs w:val="20"/>
              </w:rPr>
              <w:t>2 Visualisierung von Fragen</w:t>
            </w:r>
          </w:p>
          <w:p w:rsidR="00753F38" w:rsidRPr="00753F38" w:rsidRDefault="002C0E68" w:rsidP="00753F38">
            <w:pPr>
              <w:rPr>
                <w:b/>
                <w:sz w:val="20"/>
                <w:szCs w:val="20"/>
              </w:rPr>
            </w:pPr>
            <w:r w:rsidRPr="00753F38">
              <w:rPr>
                <w:b/>
                <w:sz w:val="20"/>
                <w:szCs w:val="20"/>
              </w:rPr>
              <w:t>3 Verbalisierung von Fragen</w:t>
            </w:r>
          </w:p>
          <w:p w:rsidR="00753F38" w:rsidRPr="00753F38" w:rsidRDefault="00753F38" w:rsidP="00753F38">
            <w:pPr>
              <w:rPr>
                <w:b/>
                <w:sz w:val="20"/>
                <w:szCs w:val="20"/>
              </w:rPr>
            </w:pPr>
            <w:r w:rsidRPr="00753F38">
              <w:rPr>
                <w:b/>
                <w:sz w:val="20"/>
                <w:szCs w:val="20"/>
              </w:rPr>
              <w:t>4 Wertschätzende kompetenzaktivierende (komplimentierende) Fragen</w:t>
            </w:r>
          </w:p>
          <w:p w:rsidR="00753F38" w:rsidRPr="00753F38" w:rsidRDefault="00753F38" w:rsidP="00753F38">
            <w:pPr>
              <w:rPr>
                <w:b/>
                <w:sz w:val="20"/>
                <w:szCs w:val="20"/>
              </w:rPr>
            </w:pPr>
            <w:r w:rsidRPr="00753F38">
              <w:rPr>
                <w:b/>
                <w:sz w:val="20"/>
                <w:szCs w:val="20"/>
              </w:rPr>
              <w:t>5 Prozessorientierte Fragen</w:t>
            </w:r>
          </w:p>
          <w:p w:rsidR="002C0E68" w:rsidRPr="002C0E68" w:rsidRDefault="00753F38" w:rsidP="00753F38">
            <w:pPr>
              <w:rPr>
                <w:sz w:val="20"/>
                <w:szCs w:val="20"/>
              </w:rPr>
            </w:pPr>
            <w:r w:rsidRPr="00753F38">
              <w:rPr>
                <w:b/>
                <w:sz w:val="20"/>
                <w:szCs w:val="20"/>
              </w:rPr>
              <w:t>6 Beziehungsorientierte Fragen (Rapport)</w:t>
            </w:r>
          </w:p>
        </w:tc>
        <w:tc>
          <w:tcPr>
            <w:tcW w:w="608" w:type="dxa"/>
          </w:tcPr>
          <w:p w:rsidR="002C0E68" w:rsidRDefault="002C0E68" w:rsidP="002C0E68">
            <w:pPr>
              <w:jc w:val="center"/>
              <w:rPr>
                <w:sz w:val="20"/>
                <w:szCs w:val="20"/>
              </w:rPr>
            </w:pPr>
          </w:p>
          <w:p w:rsidR="00753F38" w:rsidRDefault="00753F38" w:rsidP="002C0E68">
            <w:pPr>
              <w:jc w:val="center"/>
              <w:rPr>
                <w:sz w:val="20"/>
                <w:szCs w:val="20"/>
              </w:rPr>
            </w:pPr>
          </w:p>
          <w:p w:rsidR="002C0E68" w:rsidRPr="002C0E68" w:rsidRDefault="002C0E68" w:rsidP="002C0E68">
            <w:pPr>
              <w:jc w:val="center"/>
              <w:rPr>
                <w:sz w:val="20"/>
                <w:szCs w:val="20"/>
              </w:rPr>
            </w:pPr>
            <w:r w:rsidRPr="002C0E68">
              <w:rPr>
                <w:sz w:val="20"/>
                <w:szCs w:val="20"/>
              </w:rPr>
              <w:sym w:font="Wingdings" w:char="F0DF"/>
            </w:r>
            <w:r w:rsidRPr="002C0E68">
              <w:rPr>
                <w:sz w:val="20"/>
                <w:szCs w:val="20"/>
              </w:rPr>
              <w:sym w:font="Wingdings" w:char="F0E0"/>
            </w:r>
          </w:p>
        </w:tc>
        <w:tc>
          <w:tcPr>
            <w:tcW w:w="2693" w:type="dxa"/>
            <w:vAlign w:val="center"/>
          </w:tcPr>
          <w:p w:rsidR="002C0E68" w:rsidRPr="00753F38" w:rsidRDefault="00753F38" w:rsidP="002C0E68">
            <w:pPr>
              <w:rPr>
                <w:b/>
                <w:sz w:val="20"/>
                <w:szCs w:val="20"/>
              </w:rPr>
            </w:pPr>
            <w:r w:rsidRPr="00753F38">
              <w:rPr>
                <w:b/>
                <w:sz w:val="20"/>
                <w:szCs w:val="20"/>
              </w:rPr>
              <w:t>Wertschätzung</w:t>
            </w:r>
          </w:p>
          <w:p w:rsidR="00753F38" w:rsidRPr="00753F38" w:rsidRDefault="00753F38" w:rsidP="002C0E68">
            <w:pPr>
              <w:rPr>
                <w:b/>
                <w:sz w:val="20"/>
                <w:szCs w:val="20"/>
              </w:rPr>
            </w:pPr>
          </w:p>
          <w:p w:rsidR="00753F38" w:rsidRPr="00753F38" w:rsidRDefault="00753F38" w:rsidP="002C0E68">
            <w:pPr>
              <w:rPr>
                <w:b/>
                <w:sz w:val="20"/>
                <w:szCs w:val="20"/>
              </w:rPr>
            </w:pPr>
            <w:r w:rsidRPr="00753F38">
              <w:rPr>
                <w:b/>
                <w:sz w:val="20"/>
                <w:szCs w:val="20"/>
              </w:rPr>
              <w:t>Beziehung (Rapport, Pacing)</w:t>
            </w:r>
          </w:p>
          <w:p w:rsidR="00753F38" w:rsidRPr="00753F38" w:rsidRDefault="00753F38" w:rsidP="002C0E68">
            <w:pPr>
              <w:rPr>
                <w:b/>
                <w:sz w:val="20"/>
                <w:szCs w:val="20"/>
              </w:rPr>
            </w:pPr>
          </w:p>
          <w:p w:rsidR="00753F38" w:rsidRPr="002C0E68" w:rsidRDefault="00753F38" w:rsidP="002C0E68">
            <w:pPr>
              <w:rPr>
                <w:sz w:val="20"/>
                <w:szCs w:val="20"/>
              </w:rPr>
            </w:pPr>
            <w:r w:rsidRPr="00753F38">
              <w:rPr>
                <w:b/>
                <w:sz w:val="20"/>
                <w:szCs w:val="20"/>
              </w:rPr>
              <w:t>Prozessorientierung</w:t>
            </w:r>
          </w:p>
        </w:tc>
      </w:tr>
    </w:tbl>
    <w:p w:rsidR="002E2EC9" w:rsidRDefault="002E2EC9" w:rsidP="008236A0">
      <w:r>
        <w:t xml:space="preserve"> </w:t>
      </w:r>
    </w:p>
    <w:p w:rsidR="002E2EC9" w:rsidRPr="002E2EC9" w:rsidRDefault="002E2EC9" w:rsidP="001D511A">
      <w:pPr>
        <w:ind w:left="567" w:hanging="283"/>
      </w:pPr>
      <w:r w:rsidRPr="00273690">
        <w:rPr>
          <w:b/>
        </w:rPr>
        <w:t>1 Lösungs- und zielorientierte Fragen</w:t>
      </w:r>
      <w:r>
        <w:t xml:space="preserve"> </w:t>
      </w:r>
      <w:r w:rsidR="00273690">
        <w:t>führen in die Lösungswelt. Sie sind kompetenzaktivi</w:t>
      </w:r>
      <w:r w:rsidR="00273690">
        <w:t>e</w:t>
      </w:r>
      <w:r w:rsidR="00273690">
        <w:t>rend und zu</w:t>
      </w:r>
      <w:r>
        <w:t>k</w:t>
      </w:r>
      <w:r w:rsidR="00273690">
        <w:t>un</w:t>
      </w:r>
      <w:r>
        <w:t>ft</w:t>
      </w:r>
      <w:r w:rsidR="00273690">
        <w:t>sorientiert. Es wird dadurch ein Zugang zu den Kompetenzen eher aktiviert.</w:t>
      </w:r>
      <w:r w:rsidR="001D511A">
        <w:t xml:space="preserve"> Zentrale Fragen sind wofür und wohin und was wird dann anders sein.</w:t>
      </w:r>
      <w:r w:rsidR="00753F38">
        <w:t xml:space="preserve"> </w:t>
      </w:r>
      <w:r w:rsidR="00273690">
        <w:br/>
      </w:r>
    </w:p>
    <w:p w:rsidR="002E2EC9" w:rsidRPr="002E2EC9" w:rsidRDefault="002E2EC9" w:rsidP="00273690">
      <w:pPr>
        <w:ind w:left="567" w:hanging="283"/>
      </w:pPr>
      <w:r w:rsidRPr="00273690">
        <w:rPr>
          <w:b/>
        </w:rPr>
        <w:t>2 Visualisierung von Fragen</w:t>
      </w:r>
      <w:r>
        <w:t xml:space="preserve"> habe</w:t>
      </w:r>
      <w:r w:rsidR="00273690">
        <w:t>n</w:t>
      </w:r>
      <w:r>
        <w:t xml:space="preserve"> die Wirkung der Externalisierung und der Außenansicht (Metaperspektive)</w:t>
      </w:r>
      <w:r w:rsidR="00273690">
        <w:t xml:space="preserve"> und damit eine eher dissoziierte, entlastende Wirkung insbesondere für Probleme. Außerdem haben wir einen kreativen Aspekt wenn die Lösung dargestellt wird.</w:t>
      </w:r>
      <w:r w:rsidR="00273690">
        <w:br/>
      </w:r>
    </w:p>
    <w:p w:rsidR="001D511A" w:rsidRPr="001D511A" w:rsidRDefault="002E2EC9" w:rsidP="00273690">
      <w:pPr>
        <w:ind w:left="567" w:hanging="283"/>
      </w:pPr>
      <w:r w:rsidRPr="00273690">
        <w:rPr>
          <w:b/>
        </w:rPr>
        <w:t>3 Verbalisierung von Fragen</w:t>
      </w:r>
      <w:r w:rsidR="00273690">
        <w:t xml:space="preserve"> sind geeignet die Beziehung und das Verständnis im Dialog und wichtiger wechselwirkenden Rückmeldeschleifen. Kommentare und Anmerkungen können </w:t>
      </w:r>
      <w:r w:rsidR="00273690">
        <w:lastRenderedPageBreak/>
        <w:t xml:space="preserve">als Metakommunikation </w:t>
      </w:r>
      <w:r w:rsidR="001D511A">
        <w:t xml:space="preserve">kommuniziert werden. </w:t>
      </w:r>
      <w:r w:rsidR="00273690">
        <w:br/>
      </w:r>
    </w:p>
    <w:p w:rsidR="001D511A" w:rsidRPr="001D511A" w:rsidRDefault="001D511A" w:rsidP="001D511A">
      <w:pPr>
        <w:ind w:left="567" w:hanging="283"/>
      </w:pPr>
      <w:r w:rsidRPr="001D511A">
        <w:rPr>
          <w:b/>
        </w:rPr>
        <w:t>4 Wertschätzende kompetenzaktivierende (komplimentierende)</w:t>
      </w:r>
      <w:r w:rsidRPr="001D511A">
        <w:t xml:space="preserve"> Fragen</w:t>
      </w:r>
      <w:r>
        <w:t xml:space="preserve"> dienen der Bezi</w:t>
      </w:r>
      <w:r>
        <w:t>e</w:t>
      </w:r>
      <w:r>
        <w:t>hungsebene genauso wie dem Fokus auf Ressourcen</w:t>
      </w:r>
      <w:r>
        <w:br/>
      </w:r>
    </w:p>
    <w:p w:rsidR="001D511A" w:rsidRPr="001D511A" w:rsidRDefault="001D511A" w:rsidP="001D511A">
      <w:pPr>
        <w:ind w:left="567" w:hanging="283"/>
      </w:pPr>
      <w:r w:rsidRPr="001D511A">
        <w:rPr>
          <w:b/>
        </w:rPr>
        <w:t>5 Prozessorientierte Fragen</w:t>
      </w:r>
      <w:r>
        <w:t xml:space="preserve"> – das </w:t>
      </w:r>
      <w:r w:rsidRPr="001D511A">
        <w:rPr>
          <w:b/>
        </w:rPr>
        <w:t>WIE</w:t>
      </w:r>
      <w:r>
        <w:t xml:space="preserve"> sind geeignet den Ablauf in den Fokus zu nehmen und zu klären auf welcher Ebenen es zieldienlich ist weiter zu arbeiten. (Inhalt, Beziehung oder mit dem Prozess selbst. Was wird vom wem benötigt für welche nächsten zieldienlichen Schritte. </w:t>
      </w:r>
      <w:r>
        <w:br/>
      </w:r>
    </w:p>
    <w:p w:rsidR="001D511A" w:rsidRPr="001D511A" w:rsidRDefault="001D511A" w:rsidP="001D511A">
      <w:pPr>
        <w:ind w:left="567" w:hanging="283"/>
      </w:pPr>
      <w:r w:rsidRPr="00442482">
        <w:rPr>
          <w:b/>
        </w:rPr>
        <w:t>6 Beziehungsorientierte Fragen</w:t>
      </w:r>
      <w:r w:rsidRPr="001D511A">
        <w:t xml:space="preserve"> (Rapport</w:t>
      </w:r>
      <w:r w:rsidR="00442482">
        <w:t>, Pacing</w:t>
      </w:r>
      <w:r w:rsidRPr="001D511A">
        <w:t>)</w:t>
      </w:r>
      <w:r>
        <w:t xml:space="preserve"> dienen der Beziehung, also einer zieldienl</w:t>
      </w:r>
      <w:r>
        <w:t>i</w:t>
      </w:r>
      <w:r>
        <w:t xml:space="preserve">chen, kooperativen Zusammenarbeit. </w:t>
      </w:r>
      <w:r w:rsidR="00442482">
        <w:t>Welche Art der Beziehung wird wie mit wem so gesta</w:t>
      </w:r>
      <w:r w:rsidR="00442482">
        <w:t>l</w:t>
      </w:r>
      <w:r w:rsidR="00442482">
        <w:t>tet, dass es den Zielen des Klienten dient.</w:t>
      </w:r>
      <w:r w:rsidR="002A237C">
        <w:t xml:space="preserve"> Ein Brücke zum Klienten bauen.</w:t>
      </w:r>
    </w:p>
    <w:p w:rsidR="00B8599D" w:rsidRPr="008236A0" w:rsidRDefault="00B8599D" w:rsidP="001D511A">
      <w:pPr>
        <w:ind w:left="567" w:hanging="283"/>
      </w:pPr>
    </w:p>
    <w:p w:rsidR="001D511A" w:rsidRDefault="001D511A">
      <w:pPr>
        <w:rPr>
          <w:rFonts w:eastAsiaTheme="majorEastAsia" w:cstheme="majorBidi"/>
          <w:b/>
          <w:bCs/>
          <w:color w:val="000000" w:themeColor="text1"/>
          <w:sz w:val="28"/>
          <w:szCs w:val="28"/>
        </w:rPr>
      </w:pPr>
    </w:p>
    <w:p w:rsidR="00D6442D" w:rsidRDefault="00D6442D" w:rsidP="00614A82">
      <w:pPr>
        <w:pStyle w:val="berschrift1"/>
      </w:pPr>
      <w:bookmarkStart w:id="82" w:name="_Toc94991872"/>
      <w:bookmarkStart w:id="83" w:name="_Toc95072114"/>
      <w:r>
        <w:t xml:space="preserve">Die Organisationsdynamik </w:t>
      </w:r>
      <w:bookmarkEnd w:id="82"/>
      <w:r w:rsidR="00331B1A">
        <w:t>bei Problemen</w:t>
      </w:r>
      <w:bookmarkEnd w:id="83"/>
    </w:p>
    <w:p w:rsidR="00F96128" w:rsidRPr="00F96128" w:rsidRDefault="00F96128" w:rsidP="00F96128">
      <w:pPr>
        <w:rPr>
          <w:szCs w:val="22"/>
        </w:rPr>
      </w:pPr>
      <w:r w:rsidRPr="00F96128">
        <w:rPr>
          <w:szCs w:val="22"/>
        </w:rPr>
        <w:t xml:space="preserve">Um ein </w:t>
      </w:r>
      <w:r w:rsidRPr="00F96128">
        <w:rPr>
          <w:szCs w:val="22"/>
          <w:u w:val="single"/>
        </w:rPr>
        <w:t>Problem zu „erzeugen</w:t>
      </w:r>
      <w:r w:rsidRPr="00F96128">
        <w:rPr>
          <w:szCs w:val="22"/>
        </w:rPr>
        <w:t xml:space="preserve">“ muss eine </w:t>
      </w:r>
      <w:r w:rsidRPr="00F96128">
        <w:rPr>
          <w:b/>
          <w:bCs/>
          <w:i/>
          <w:iCs/>
          <w:szCs w:val="22"/>
          <w:u w:val="single"/>
        </w:rPr>
        <w:t xml:space="preserve">IST-SOLL –Diskrepanz </w:t>
      </w:r>
      <w:r w:rsidRPr="00F96128">
        <w:rPr>
          <w:szCs w:val="22"/>
        </w:rPr>
        <w:t>festgestellt werden:</w:t>
      </w:r>
    </w:p>
    <w:p w:rsidR="00F96128" w:rsidRDefault="00F96128" w:rsidP="00F96128">
      <w:pPr>
        <w:rPr>
          <w:b/>
          <w:bCs/>
          <w:szCs w:val="22"/>
        </w:rPr>
      </w:pPr>
      <w:r>
        <w:rPr>
          <w:b/>
          <w:bCs/>
          <w:noProof/>
          <w:szCs w:val="22"/>
          <w:lang w:eastAsia="de-DE"/>
        </w:rPr>
        <w:drawing>
          <wp:anchor distT="0" distB="0" distL="114300" distR="114300" simplePos="0" relativeHeight="251712512" behindDoc="1" locked="0" layoutInCell="1" allowOverlap="1">
            <wp:simplePos x="0" y="0"/>
            <wp:positionH relativeFrom="column">
              <wp:posOffset>3195320</wp:posOffset>
            </wp:positionH>
            <wp:positionV relativeFrom="paragraph">
              <wp:posOffset>18415</wp:posOffset>
            </wp:positionV>
            <wp:extent cx="2847340" cy="1973580"/>
            <wp:effectExtent l="19050" t="0" r="0" b="0"/>
            <wp:wrapTight wrapText="bothSides">
              <wp:wrapPolygon edited="0">
                <wp:start x="-145" y="0"/>
                <wp:lineTo x="-145" y="21475"/>
                <wp:lineTo x="21533" y="21475"/>
                <wp:lineTo x="21533" y="0"/>
                <wp:lineTo x="-145" y="0"/>
              </wp:wrapPolygon>
            </wp:wrapTight>
            <wp:docPr id="3"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2847340" cy="1973580"/>
                    </a:xfrm>
                    <a:prstGeom prst="rect">
                      <a:avLst/>
                    </a:prstGeom>
                    <a:noFill/>
                    <a:ln w="9525">
                      <a:noFill/>
                      <a:miter lim="800000"/>
                      <a:headEnd/>
                      <a:tailEnd/>
                    </a:ln>
                  </pic:spPr>
                </pic:pic>
              </a:graphicData>
            </a:graphic>
          </wp:anchor>
        </w:drawing>
      </w:r>
      <w:r w:rsidRPr="00F96128">
        <w:rPr>
          <w:b/>
          <w:bCs/>
          <w:szCs w:val="22"/>
        </w:rPr>
        <w:t>Es IST so …und es SOLLte so sein.</w:t>
      </w:r>
      <w:r>
        <w:rPr>
          <w:b/>
          <w:bCs/>
          <w:szCs w:val="22"/>
        </w:rPr>
        <w:t xml:space="preserve"> </w:t>
      </w:r>
    </w:p>
    <w:p w:rsidR="00F96128" w:rsidRDefault="00F96128" w:rsidP="00F96128">
      <w:pPr>
        <w:rPr>
          <w:b/>
          <w:bCs/>
          <w:szCs w:val="22"/>
        </w:rPr>
      </w:pPr>
      <w:r w:rsidRPr="00F96128">
        <w:rPr>
          <w:szCs w:val="22"/>
        </w:rPr>
        <w:t xml:space="preserve">Dazu muss es einen </w:t>
      </w:r>
      <w:r w:rsidRPr="00F96128">
        <w:rPr>
          <w:b/>
          <w:bCs/>
          <w:szCs w:val="22"/>
        </w:rPr>
        <w:t xml:space="preserve">(inneren) Beobachter </w:t>
      </w:r>
      <w:r w:rsidRPr="00F96128">
        <w:rPr>
          <w:b/>
          <w:bCs/>
          <w:szCs w:val="22"/>
        </w:rPr>
        <w:br/>
      </w:r>
      <w:r w:rsidRPr="00F96128">
        <w:rPr>
          <w:szCs w:val="22"/>
        </w:rPr>
        <w:t xml:space="preserve">der diese </w:t>
      </w:r>
      <w:r w:rsidRPr="00F96128">
        <w:rPr>
          <w:b/>
          <w:bCs/>
          <w:szCs w:val="22"/>
        </w:rPr>
        <w:t>Diskrepanz</w:t>
      </w:r>
      <w:r w:rsidRPr="00F96128">
        <w:rPr>
          <w:szCs w:val="22"/>
        </w:rPr>
        <w:t xml:space="preserve"> erkennt.</w:t>
      </w:r>
      <w:r w:rsidRPr="00F96128">
        <w:rPr>
          <w:b/>
          <w:bCs/>
          <w:szCs w:val="22"/>
        </w:rPr>
        <w:t xml:space="preserve"> </w:t>
      </w:r>
    </w:p>
    <w:p w:rsidR="00F96128" w:rsidRPr="00F96128" w:rsidRDefault="00F96128" w:rsidP="00F96128">
      <w:pPr>
        <w:rPr>
          <w:szCs w:val="22"/>
        </w:rPr>
      </w:pPr>
    </w:p>
    <w:p w:rsidR="00F96128" w:rsidRPr="00F96128" w:rsidRDefault="00F96128" w:rsidP="00F96128">
      <w:pPr>
        <w:rPr>
          <w:szCs w:val="22"/>
        </w:rPr>
      </w:pPr>
      <w:r w:rsidRPr="00F96128">
        <w:rPr>
          <w:szCs w:val="22"/>
        </w:rPr>
        <w:t xml:space="preserve">Gleichzeitig impliziert das, dass abseits vom IST es anders </w:t>
      </w:r>
      <w:r w:rsidRPr="00F96128">
        <w:rPr>
          <w:szCs w:val="22"/>
        </w:rPr>
        <w:sym w:font="Wingdings" w:char="00E0"/>
      </w:r>
      <w:r w:rsidRPr="00F96128">
        <w:rPr>
          <w:szCs w:val="22"/>
        </w:rPr>
        <w:t xml:space="preserve"> also ein SOLL sein sollte</w:t>
      </w:r>
    </w:p>
    <w:p w:rsidR="00F96128" w:rsidRDefault="00F96128" w:rsidP="00F96128">
      <w:pPr>
        <w:rPr>
          <w:b/>
          <w:bCs/>
          <w:szCs w:val="22"/>
          <w:u w:val="single"/>
        </w:rPr>
      </w:pPr>
    </w:p>
    <w:p w:rsidR="00F96128" w:rsidRPr="00F96128" w:rsidRDefault="00F96128" w:rsidP="00F96128">
      <w:pPr>
        <w:rPr>
          <w:szCs w:val="22"/>
        </w:rPr>
      </w:pPr>
      <w:r w:rsidRPr="00F96128">
        <w:rPr>
          <w:b/>
          <w:bCs/>
          <w:szCs w:val="22"/>
          <w:u w:val="single"/>
        </w:rPr>
        <w:t>Wer ein Problem hat, muss bereits eine L</w:t>
      </w:r>
      <w:r w:rsidRPr="00F96128">
        <w:rPr>
          <w:b/>
          <w:bCs/>
          <w:szCs w:val="22"/>
          <w:u w:val="single"/>
        </w:rPr>
        <w:t>ö</w:t>
      </w:r>
      <w:r w:rsidRPr="00F96128">
        <w:rPr>
          <w:b/>
          <w:bCs/>
          <w:szCs w:val="22"/>
          <w:u w:val="single"/>
        </w:rPr>
        <w:t>sung haben – also wie es sein sollte. (SOLL)</w:t>
      </w:r>
    </w:p>
    <w:p w:rsidR="00F96128" w:rsidRPr="00F96128" w:rsidRDefault="00F96128" w:rsidP="00F96128">
      <w:pPr>
        <w:rPr>
          <w:szCs w:val="22"/>
        </w:rPr>
      </w:pPr>
      <w:r w:rsidRPr="00F96128">
        <w:rPr>
          <w:bCs/>
          <w:szCs w:val="22"/>
        </w:rPr>
        <w:t xml:space="preserve">Weiß der </w:t>
      </w:r>
      <w:r w:rsidR="00331B1A">
        <w:rPr>
          <w:bCs/>
          <w:szCs w:val="22"/>
        </w:rPr>
        <w:t>Klient</w:t>
      </w:r>
      <w:r w:rsidRPr="00F96128">
        <w:rPr>
          <w:bCs/>
          <w:szCs w:val="22"/>
        </w:rPr>
        <w:t xml:space="preserve"> aber noch nicht, weil er intensiv mit dem Problem assoziiert ist</w:t>
      </w:r>
    </w:p>
    <w:p w:rsidR="00A42AB5" w:rsidRDefault="00A42AB5" w:rsidP="00817537">
      <w:pPr>
        <w:rPr>
          <w:szCs w:val="22"/>
        </w:rPr>
      </w:pPr>
    </w:p>
    <w:p w:rsidR="005D2040" w:rsidRPr="005D2040" w:rsidRDefault="005D2040" w:rsidP="005D2040">
      <w:pPr>
        <w:rPr>
          <w:szCs w:val="22"/>
        </w:rPr>
      </w:pPr>
      <w:r w:rsidRPr="005D2040">
        <w:rPr>
          <w:b/>
          <w:bCs/>
          <w:szCs w:val="22"/>
        </w:rPr>
        <w:t>Assoziiert mit dem „Problem - Massiv Dissoziiert</w:t>
      </w:r>
      <w:r w:rsidRPr="005D2040">
        <w:rPr>
          <w:b/>
          <w:bCs/>
          <w:szCs w:val="22"/>
        </w:rPr>
        <w:br/>
        <w:t>von den Ressourcen</w:t>
      </w:r>
    </w:p>
    <w:p w:rsidR="00C31B2F" w:rsidRPr="005D2040" w:rsidRDefault="00C31B2F" w:rsidP="005D2040">
      <w:pPr>
        <w:numPr>
          <w:ilvl w:val="0"/>
          <w:numId w:val="21"/>
        </w:numPr>
        <w:rPr>
          <w:szCs w:val="22"/>
        </w:rPr>
      </w:pPr>
      <w:r w:rsidRPr="005D2040">
        <w:rPr>
          <w:b/>
          <w:bCs/>
          <w:szCs w:val="22"/>
        </w:rPr>
        <w:t>„Ich will es weg haben“ &gt;</w:t>
      </w:r>
      <w:r w:rsidRPr="005D2040">
        <w:rPr>
          <w:szCs w:val="22"/>
        </w:rPr>
        <w:t>Verstärkt das Problem!</w:t>
      </w:r>
    </w:p>
    <w:p w:rsidR="005D2040" w:rsidRPr="005D2040" w:rsidRDefault="005D2040" w:rsidP="005D2040">
      <w:pPr>
        <w:rPr>
          <w:szCs w:val="22"/>
        </w:rPr>
      </w:pPr>
      <w:r w:rsidRPr="005D2040">
        <w:rPr>
          <w:b/>
          <w:bCs/>
          <w:szCs w:val="22"/>
        </w:rPr>
        <w:t xml:space="preserve">     kein bis wenig </w:t>
      </w:r>
      <w:r w:rsidRPr="005D2040">
        <w:rPr>
          <w:b/>
          <w:bCs/>
          <w:szCs w:val="22"/>
          <w:u w:val="single"/>
        </w:rPr>
        <w:t>Steuerndes ICH</w:t>
      </w:r>
    </w:p>
    <w:p w:rsidR="005D2040" w:rsidRPr="005D2040" w:rsidRDefault="005D2040" w:rsidP="005D2040">
      <w:pPr>
        <w:rPr>
          <w:szCs w:val="22"/>
        </w:rPr>
      </w:pPr>
      <w:r w:rsidRPr="005D2040">
        <w:rPr>
          <w:b/>
          <w:bCs/>
          <w:szCs w:val="22"/>
        </w:rPr>
        <w:t>ICH will es nicht….</w:t>
      </w:r>
      <w:r w:rsidRPr="005D2040">
        <w:rPr>
          <w:szCs w:val="22"/>
        </w:rPr>
        <w:t xml:space="preserve">aber </w:t>
      </w:r>
      <w:r w:rsidRPr="005D2040">
        <w:rPr>
          <w:b/>
          <w:bCs/>
          <w:szCs w:val="22"/>
        </w:rPr>
        <w:t>ES</w:t>
      </w:r>
      <w:r w:rsidRPr="005D2040">
        <w:rPr>
          <w:szCs w:val="22"/>
        </w:rPr>
        <w:t xml:space="preserve"> geschieht…. </w:t>
      </w:r>
    </w:p>
    <w:p w:rsidR="005D2040" w:rsidRDefault="005D2040" w:rsidP="005D2040">
      <w:pPr>
        <w:rPr>
          <w:szCs w:val="22"/>
        </w:rPr>
      </w:pPr>
      <w:r w:rsidRPr="005D2040">
        <w:rPr>
          <w:szCs w:val="22"/>
        </w:rPr>
        <w:t xml:space="preserve">ganz </w:t>
      </w:r>
      <w:r w:rsidRPr="005D2040">
        <w:rPr>
          <w:b/>
          <w:bCs/>
          <w:szCs w:val="22"/>
        </w:rPr>
        <w:t>unwillkürlich</w:t>
      </w:r>
      <w:r w:rsidRPr="005D2040">
        <w:rPr>
          <w:szCs w:val="22"/>
        </w:rPr>
        <w:t xml:space="preserve"> (unerwünscht)</w:t>
      </w:r>
    </w:p>
    <w:p w:rsidR="005D2040" w:rsidRPr="005D2040" w:rsidRDefault="005D2040" w:rsidP="005D2040">
      <w:pPr>
        <w:rPr>
          <w:szCs w:val="22"/>
        </w:rPr>
      </w:pPr>
      <w:r>
        <w:rPr>
          <w:szCs w:val="22"/>
        </w:rPr>
        <w:t xml:space="preserve"> </w:t>
      </w:r>
      <w:r w:rsidRPr="005D2040">
        <w:rPr>
          <w:b/>
          <w:szCs w:val="22"/>
          <w:u w:val="single"/>
        </w:rPr>
        <w:t xml:space="preserve">Unwillkürliche </w:t>
      </w:r>
      <w:r w:rsidRPr="005D2040">
        <w:rPr>
          <w:b/>
          <w:bCs/>
          <w:szCs w:val="22"/>
          <w:u w:val="single"/>
        </w:rPr>
        <w:t xml:space="preserve"> ist schneller stärker mächtiger</w:t>
      </w:r>
      <w:r w:rsidRPr="005D2040">
        <w:rPr>
          <w:b/>
          <w:szCs w:val="22"/>
          <w:u w:val="single"/>
        </w:rPr>
        <w:t>,</w:t>
      </w:r>
      <w:r>
        <w:rPr>
          <w:b/>
          <w:szCs w:val="22"/>
          <w:u w:val="single"/>
        </w:rPr>
        <w:t xml:space="preserve"> </w:t>
      </w:r>
      <w:r w:rsidRPr="005D2040">
        <w:rPr>
          <w:szCs w:val="22"/>
        </w:rPr>
        <w:t>setzt sich durch und erzeugt</w:t>
      </w:r>
      <w:r>
        <w:rPr>
          <w:szCs w:val="22"/>
        </w:rPr>
        <w:t xml:space="preserve">. </w:t>
      </w:r>
      <w:r w:rsidRPr="005D2040">
        <w:rPr>
          <w:szCs w:val="22"/>
        </w:rPr>
        <w:t xml:space="preserve"> Leid </w:t>
      </w:r>
      <w:r w:rsidRPr="005D2040">
        <w:rPr>
          <w:szCs w:val="22"/>
        </w:rPr>
        <w:sym w:font="Wingdings" w:char="00E0"/>
      </w:r>
      <w:r>
        <w:rPr>
          <w:szCs w:val="22"/>
        </w:rPr>
        <w:t xml:space="preserve"> Opfere</w:t>
      </w:r>
      <w:r>
        <w:rPr>
          <w:szCs w:val="22"/>
        </w:rPr>
        <w:t>r</w:t>
      </w:r>
      <w:r>
        <w:rPr>
          <w:szCs w:val="22"/>
        </w:rPr>
        <w:t xml:space="preserve">leben. </w:t>
      </w:r>
      <w:r w:rsidRPr="005D2040">
        <w:rPr>
          <w:b/>
          <w:szCs w:val="22"/>
        </w:rPr>
        <w:t>Das „</w:t>
      </w:r>
      <w:r w:rsidRPr="005D2040">
        <w:rPr>
          <w:b/>
          <w:bCs/>
          <w:szCs w:val="22"/>
        </w:rPr>
        <w:t>Limbisches System</w:t>
      </w:r>
      <w:r w:rsidRPr="005D2040">
        <w:rPr>
          <w:b/>
          <w:szCs w:val="22"/>
        </w:rPr>
        <w:t xml:space="preserve">“ wurde intensiv </w:t>
      </w:r>
      <w:r w:rsidRPr="005D2040">
        <w:rPr>
          <w:b/>
          <w:bCs/>
          <w:szCs w:val="22"/>
        </w:rPr>
        <w:t>aktiviert. Es wird eine selbstrückbezügliche, selbstverstärkende Problemtrance  induziert und konstruiert.</w:t>
      </w:r>
      <w:r w:rsidRPr="005D2040">
        <w:rPr>
          <w:szCs w:val="22"/>
        </w:rPr>
        <w:t xml:space="preserve"> </w:t>
      </w:r>
    </w:p>
    <w:p w:rsidR="005D2040" w:rsidRPr="005D2040" w:rsidRDefault="005D2040" w:rsidP="005D2040">
      <w:pPr>
        <w:jc w:val="center"/>
        <w:rPr>
          <w:szCs w:val="22"/>
        </w:rPr>
      </w:pPr>
      <w:r w:rsidRPr="005D2040">
        <w:rPr>
          <w:b/>
          <w:bCs/>
          <w:szCs w:val="22"/>
          <w:u w:val="single"/>
        </w:rPr>
        <w:t>Die Fokussierung der Aufmerksamkeit erzeugt Er-Leben</w:t>
      </w:r>
    </w:p>
    <w:p w:rsidR="005D2040" w:rsidRPr="005D2040" w:rsidRDefault="005D2040" w:rsidP="005D2040">
      <w:pPr>
        <w:jc w:val="center"/>
        <w:rPr>
          <w:szCs w:val="22"/>
        </w:rPr>
      </w:pPr>
      <w:r w:rsidRPr="005D2040">
        <w:rPr>
          <w:b/>
          <w:bCs/>
          <w:szCs w:val="22"/>
        </w:rPr>
        <w:t>„</w:t>
      </w:r>
      <w:r w:rsidRPr="005D2040">
        <w:rPr>
          <w:b/>
          <w:bCs/>
          <w:szCs w:val="22"/>
          <w:lang w:val="en-US"/>
        </w:rPr>
        <w:t>Energy flows where the attention goes.”</w:t>
      </w:r>
    </w:p>
    <w:p w:rsidR="005D2040" w:rsidRPr="005D2040" w:rsidRDefault="005D2040" w:rsidP="005D2040">
      <w:pPr>
        <w:rPr>
          <w:szCs w:val="22"/>
        </w:rPr>
      </w:pPr>
      <w:r w:rsidRPr="005D2040">
        <w:rPr>
          <w:bCs/>
          <w:szCs w:val="22"/>
        </w:rPr>
        <w:t xml:space="preserve">Zellen die miteinander verbunden sind feuern </w:t>
      </w:r>
      <w:r>
        <w:rPr>
          <w:bCs/>
          <w:szCs w:val="22"/>
        </w:rPr>
        <w:t xml:space="preserve">dann gemeinsam. </w:t>
      </w:r>
      <w:r w:rsidRPr="005D2040">
        <w:rPr>
          <w:bCs/>
          <w:szCs w:val="22"/>
        </w:rPr>
        <w:t>Episodengedächtnis nicht löschbar!</w:t>
      </w:r>
      <w:r>
        <w:rPr>
          <w:bCs/>
          <w:szCs w:val="22"/>
        </w:rPr>
        <w:t xml:space="preserve"> Es können jedoch neue Vernetzungen aktiviert werden.</w:t>
      </w:r>
    </w:p>
    <w:p w:rsidR="00F96128" w:rsidRPr="005D2040" w:rsidRDefault="00F96128" w:rsidP="00817537">
      <w:pPr>
        <w:rPr>
          <w:szCs w:val="22"/>
        </w:rPr>
      </w:pPr>
    </w:p>
    <w:p w:rsidR="00F96128" w:rsidRDefault="005D2040" w:rsidP="00817537">
      <w:pPr>
        <w:rPr>
          <w:szCs w:val="22"/>
        </w:rPr>
      </w:pPr>
      <w:r>
        <w:rPr>
          <w:szCs w:val="22"/>
        </w:rPr>
        <w:t xml:space="preserve">Deswegen ist eine </w:t>
      </w:r>
      <w:r w:rsidR="00331B1A">
        <w:rPr>
          <w:szCs w:val="22"/>
        </w:rPr>
        <w:t>erste Intervention</w:t>
      </w:r>
      <w:r>
        <w:rPr>
          <w:szCs w:val="22"/>
        </w:rPr>
        <w:t xml:space="preserve"> die </w:t>
      </w:r>
      <w:r w:rsidRPr="005D2040">
        <w:rPr>
          <w:b/>
          <w:szCs w:val="22"/>
        </w:rPr>
        <w:t>Trance-Exduktion</w:t>
      </w:r>
      <w:r>
        <w:rPr>
          <w:szCs w:val="22"/>
        </w:rPr>
        <w:t xml:space="preserve"> – raus aus dem Sog, um so wieder eine Handlungsfähigkeit zu bekommen. (den stuck state = Blockade zu unterbrechen. Und dann als zweiten Schritt auf die Lösung zu fokussieren und die Kompetenzen zu </w:t>
      </w:r>
      <w:r w:rsidR="00256D89">
        <w:rPr>
          <w:szCs w:val="22"/>
        </w:rPr>
        <w:t>re-aktivieren. Das kann über hypothetische Fragen, Wunderfragen oder die Unterschiedsbildung der Mi</w:t>
      </w:r>
      <w:r w:rsidR="00256D89">
        <w:rPr>
          <w:szCs w:val="22"/>
        </w:rPr>
        <w:t>k</w:t>
      </w:r>
      <w:r w:rsidR="00256D89">
        <w:rPr>
          <w:szCs w:val="22"/>
        </w:rPr>
        <w:t>ro- und Makro-Ebene zu erforschen.</w:t>
      </w:r>
    </w:p>
    <w:p w:rsidR="00F96128" w:rsidRDefault="00256D89" w:rsidP="00817537">
      <w:pPr>
        <w:rPr>
          <w:szCs w:val="22"/>
        </w:rPr>
      </w:pPr>
      <w:r>
        <w:rPr>
          <w:szCs w:val="22"/>
        </w:rPr>
        <w:t xml:space="preserve">Hier die Darstellung der Organisationsdynamik bei Problemen: </w:t>
      </w:r>
    </w:p>
    <w:p w:rsidR="00EA7DA0" w:rsidRDefault="00EA7DA0" w:rsidP="00817537">
      <w:pPr>
        <w:rPr>
          <w:szCs w:val="22"/>
        </w:rPr>
      </w:pPr>
    </w:p>
    <w:p w:rsidR="00256D89" w:rsidRDefault="00256D89" w:rsidP="00817537">
      <w:pPr>
        <w:rPr>
          <w:szCs w:val="22"/>
        </w:rPr>
      </w:pPr>
      <w:r>
        <w:rPr>
          <w:szCs w:val="22"/>
        </w:rPr>
        <w:t>Nicht das Ereignis selbst allein macht etwas zur Krise, sondern die Art, wie es verarbeitet wird und welches Erleben damit verbunden ist, das dann oft wieder selbst verstärkend auf das Problem z</w:t>
      </w:r>
      <w:r>
        <w:rPr>
          <w:szCs w:val="22"/>
        </w:rPr>
        <w:t>u</w:t>
      </w:r>
      <w:r>
        <w:rPr>
          <w:szCs w:val="22"/>
        </w:rPr>
        <w:t>rückwirkt.</w:t>
      </w:r>
    </w:p>
    <w:p w:rsidR="00256D89" w:rsidRDefault="00256D89" w:rsidP="00817537">
      <w:pPr>
        <w:rPr>
          <w:szCs w:val="22"/>
        </w:rPr>
      </w:pPr>
      <w:r>
        <w:rPr>
          <w:szCs w:val="22"/>
        </w:rPr>
        <w:lastRenderedPageBreak/>
        <w:t>Zentrale Aufgabe ist daher das Wiederfinden hilfreicher Ressourcen.</w:t>
      </w:r>
    </w:p>
    <w:p w:rsidR="00F96128" w:rsidRDefault="00F96128" w:rsidP="00817537">
      <w:pPr>
        <w:rPr>
          <w:szCs w:val="22"/>
        </w:rPr>
      </w:pPr>
    </w:p>
    <w:p w:rsidR="00256D89" w:rsidRDefault="00256D89" w:rsidP="00817537">
      <w:pPr>
        <w:rPr>
          <w:szCs w:val="22"/>
        </w:rPr>
      </w:pPr>
      <w:r>
        <w:rPr>
          <w:szCs w:val="22"/>
        </w:rPr>
        <w:t xml:space="preserve">Durch eine Neuorganisation durch Kooperation mit unwillkürlichen Prozessen </w:t>
      </w:r>
      <w:r w:rsidR="006177A7">
        <w:rPr>
          <w:szCs w:val="22"/>
        </w:rPr>
        <w:t>– eben nicht durch eine Wegmach-Strategie die das Problem verstärken würde – können auf vielen Ebenen Lösungen entstehen.</w:t>
      </w:r>
    </w:p>
    <w:p w:rsidR="00256D89" w:rsidRDefault="00256D89" w:rsidP="00817537">
      <w:pPr>
        <w:rPr>
          <w:szCs w:val="22"/>
        </w:rPr>
      </w:pPr>
    </w:p>
    <w:p w:rsidR="000653AE" w:rsidRPr="008D2DD6" w:rsidRDefault="008D2DD6" w:rsidP="00614A82">
      <w:pPr>
        <w:pStyle w:val="berschrift1"/>
      </w:pPr>
      <w:bookmarkStart w:id="84" w:name="_Toc94991873"/>
      <w:bookmarkStart w:id="85" w:name="_Toc95072115"/>
      <w:r>
        <w:t xml:space="preserve">Das dreiteilige Gehirn - </w:t>
      </w:r>
      <w:r w:rsidR="00AF13AF">
        <w:t>Zwischenhirn (Limbisches System)</w:t>
      </w:r>
      <w:bookmarkEnd w:id="84"/>
      <w:bookmarkEnd w:id="85"/>
    </w:p>
    <w:p w:rsidR="00100619" w:rsidRDefault="008D2DD6">
      <w:pPr>
        <w:rPr>
          <w:szCs w:val="22"/>
        </w:rPr>
      </w:pPr>
      <w:r w:rsidRPr="00FF75CE">
        <w:rPr>
          <w:i/>
          <w:szCs w:val="22"/>
          <w:u w:val="single"/>
        </w:rPr>
        <w:t>Reden allein hilft nicht.</w:t>
      </w:r>
      <w:r>
        <w:rPr>
          <w:szCs w:val="22"/>
        </w:rPr>
        <w:t xml:space="preserve"> Entwicklungsg</w:t>
      </w:r>
      <w:r w:rsidR="00FF75CE">
        <w:rPr>
          <w:szCs w:val="22"/>
        </w:rPr>
        <w:t>eschichtlich hatten wir nur eine Stammhirn und das darübe</w:t>
      </w:r>
      <w:r w:rsidR="00FF75CE">
        <w:rPr>
          <w:szCs w:val="22"/>
        </w:rPr>
        <w:t>r</w:t>
      </w:r>
      <w:r w:rsidR="00FF75CE">
        <w:rPr>
          <w:szCs w:val="22"/>
        </w:rPr>
        <w:t xml:space="preserve">legende Zwischenhirn mit dem limbischen System, das </w:t>
      </w:r>
      <w:r w:rsidR="00FF75CE" w:rsidRPr="00FF75CE">
        <w:rPr>
          <w:szCs w:val="22"/>
          <w:u w:val="single"/>
        </w:rPr>
        <w:t>keine Sprache</w:t>
      </w:r>
      <w:r w:rsidR="00FF75CE">
        <w:rPr>
          <w:szCs w:val="22"/>
        </w:rPr>
        <w:t xml:space="preserve"> hat, jedoch bildhaft, met</w:t>
      </w:r>
      <w:r w:rsidR="00FF75CE">
        <w:rPr>
          <w:szCs w:val="22"/>
        </w:rPr>
        <w:t>a</w:t>
      </w:r>
      <w:r w:rsidR="00FF75CE">
        <w:rPr>
          <w:szCs w:val="22"/>
        </w:rPr>
        <w:t xml:space="preserve">phorisch versteht, deswegen sind </w:t>
      </w:r>
      <w:r w:rsidR="0064389A">
        <w:rPr>
          <w:szCs w:val="22"/>
        </w:rPr>
        <w:t xml:space="preserve">dem Klienten </w:t>
      </w:r>
      <w:r w:rsidR="00FF75CE">
        <w:rPr>
          <w:szCs w:val="22"/>
        </w:rPr>
        <w:t>Interventionen sowohl auf kognitive-rationaler, als auch auf unwillkürliche-irrationaler anzubieten – also eine Mehrebenen-Kommunikation</w:t>
      </w:r>
      <w:r w:rsidR="0064389A">
        <w:rPr>
          <w:szCs w:val="22"/>
        </w:rPr>
        <w:t>. Somit ist werden die Methoden im  hypnosystemischen Konzept quasi gehirngerecht, wie ein Breitenspek</w:t>
      </w:r>
      <w:r w:rsidR="0064389A">
        <w:rPr>
          <w:szCs w:val="22"/>
        </w:rPr>
        <w:t>t</w:t>
      </w:r>
      <w:r w:rsidR="0064389A">
        <w:rPr>
          <w:szCs w:val="22"/>
        </w:rPr>
        <w:t>rum eingesetzt und das entspricht auch den Erkenntnissen der modernen Hirnforschung. Dem Laien ist oft diese Sichtweise unklar. Deshalb ist vor einem Angebot für einen Klienten immer eine für ihn verstehbare, transparente Produktinformation zu erläutern und ihn zum Stellen von Fragen zu ermutigen.</w:t>
      </w:r>
    </w:p>
    <w:p w:rsidR="008D2DD6" w:rsidRDefault="008D2DD6">
      <w:pPr>
        <w:rPr>
          <w:szCs w:val="22"/>
        </w:rPr>
      </w:pPr>
    </w:p>
    <w:p w:rsidR="008D2DD6" w:rsidRPr="008D2DD6" w:rsidRDefault="008D2DD6" w:rsidP="0064389A">
      <w:pPr>
        <w:pStyle w:val="berschrift2"/>
      </w:pPr>
      <w:bookmarkStart w:id="86" w:name="_Toc94991874"/>
      <w:bookmarkStart w:id="87" w:name="_Toc95072116"/>
      <w:r w:rsidRPr="008D2DD6">
        <w:t>Unser ,,dreifältiges Gehirn“ und Nutzen in Tranceprozessen</w:t>
      </w:r>
      <w:r w:rsidR="0064389A">
        <w:t>.</w:t>
      </w:r>
      <w:bookmarkEnd w:id="86"/>
      <w:bookmarkEnd w:id="87"/>
      <w:r w:rsidR="0064389A">
        <w:t xml:space="preserve"> </w:t>
      </w:r>
    </w:p>
    <w:p w:rsidR="00FF75CE" w:rsidRDefault="008D2DD6" w:rsidP="008D2DD6">
      <w:pPr>
        <w:rPr>
          <w:rFonts w:cs="Times New Roman"/>
          <w:szCs w:val="22"/>
        </w:rPr>
      </w:pPr>
      <w:r w:rsidRPr="008D2DD6">
        <w:rPr>
          <w:rFonts w:cs="Times New Roman"/>
          <w:szCs w:val="22"/>
        </w:rPr>
        <w:t xml:space="preserve">Die Unterscheidungen willkürlich/unwillkürlich und den damit assoziierten hypnotherapeutischen Strategien. </w:t>
      </w:r>
    </w:p>
    <w:p w:rsidR="00FF75CE" w:rsidRPr="00FF75CE" w:rsidRDefault="008D2DD6" w:rsidP="00FF75CE">
      <w:pPr>
        <w:jc w:val="center"/>
        <w:rPr>
          <w:rFonts w:cs="Times New Roman"/>
          <w:b/>
          <w:szCs w:val="22"/>
        </w:rPr>
      </w:pPr>
      <w:r w:rsidRPr="00FF75CE">
        <w:rPr>
          <w:rFonts w:cs="Times New Roman"/>
          <w:b/>
          <w:szCs w:val="22"/>
        </w:rPr>
        <w:t>Unwillkürliche Prozesse wirken grundsätzlich immer schneller, effektiver und auch energ</w:t>
      </w:r>
      <w:r w:rsidRPr="00FF75CE">
        <w:rPr>
          <w:rFonts w:cs="Times New Roman"/>
          <w:b/>
          <w:szCs w:val="22"/>
        </w:rPr>
        <w:t>e</w:t>
      </w:r>
      <w:r w:rsidRPr="00FF75CE">
        <w:rPr>
          <w:rFonts w:cs="Times New Roman"/>
          <w:b/>
          <w:szCs w:val="22"/>
        </w:rPr>
        <w:t xml:space="preserve">tisch ökonomischer </w:t>
      </w:r>
      <w:r w:rsidR="00FF75CE" w:rsidRPr="00FF75CE">
        <w:rPr>
          <w:rFonts w:cs="Times New Roman"/>
          <w:b/>
          <w:szCs w:val="22"/>
        </w:rPr>
        <w:t xml:space="preserve"> fließender, geschmeidiger erweisen, als ob, es" wie von alleine spielen oder sich bewegen würde.</w:t>
      </w:r>
    </w:p>
    <w:p w:rsidR="008D2DD6" w:rsidRPr="008D2DD6" w:rsidRDefault="008D2DD6" w:rsidP="008D2DD6">
      <w:pPr>
        <w:rPr>
          <w:rFonts w:cs="Times New Roman"/>
          <w:szCs w:val="22"/>
        </w:rPr>
      </w:pPr>
      <w:r w:rsidRPr="008D2DD6">
        <w:rPr>
          <w:rFonts w:cs="Times New Roman"/>
          <w:szCs w:val="22"/>
        </w:rPr>
        <w:t>(Sportle</w:t>
      </w:r>
      <w:r w:rsidR="009C712B">
        <w:rPr>
          <w:rFonts w:cs="Times New Roman"/>
          <w:szCs w:val="22"/>
        </w:rPr>
        <w:t>r oder perfekt wirkende Musiker,</w:t>
      </w:r>
      <w:r w:rsidRPr="008D2DD6">
        <w:rPr>
          <w:rFonts w:cs="Times New Roman"/>
          <w:szCs w:val="22"/>
        </w:rPr>
        <w:t xml:space="preserve"> Bewegungsabläufe)</w:t>
      </w:r>
      <w:r w:rsidR="009C712B">
        <w:rPr>
          <w:rFonts w:cs="Times New Roman"/>
          <w:szCs w:val="22"/>
        </w:rPr>
        <w:t>.</w:t>
      </w:r>
      <w:r w:rsidRPr="008D2DD6">
        <w:rPr>
          <w:rFonts w:cs="Times New Roman"/>
          <w:szCs w:val="22"/>
        </w:rPr>
        <w:t xml:space="preserve"> Das bewusste „Ich“ nur als koord</w:t>
      </w:r>
      <w:r w:rsidRPr="008D2DD6">
        <w:rPr>
          <w:rFonts w:cs="Times New Roman"/>
          <w:szCs w:val="22"/>
        </w:rPr>
        <w:t>i</w:t>
      </w:r>
      <w:r w:rsidRPr="008D2DD6">
        <w:rPr>
          <w:rFonts w:cs="Times New Roman"/>
          <w:szCs w:val="22"/>
        </w:rPr>
        <w:t>nierende, steuernde Kraft das Ganze unterstützen würde.</w:t>
      </w:r>
    </w:p>
    <w:p w:rsidR="008D2DD6" w:rsidRPr="008D2DD6" w:rsidRDefault="008D2DD6" w:rsidP="008D2DD6">
      <w:pPr>
        <w:rPr>
          <w:rFonts w:cs="Times New Roman"/>
          <w:szCs w:val="22"/>
        </w:rPr>
      </w:pPr>
      <w:r w:rsidRPr="008D2DD6">
        <w:rPr>
          <w:rFonts w:cs="Times New Roman"/>
          <w:szCs w:val="22"/>
        </w:rPr>
        <w:t>Subjektiv werden solche Prozesse meist wie automatisiert erlebt und abliefen. Sie wirken umso i</w:t>
      </w:r>
      <w:r w:rsidRPr="008D2DD6">
        <w:rPr>
          <w:rFonts w:cs="Times New Roman"/>
          <w:szCs w:val="22"/>
        </w:rPr>
        <w:t>n</w:t>
      </w:r>
      <w:r w:rsidRPr="008D2DD6">
        <w:rPr>
          <w:rFonts w:cs="Times New Roman"/>
          <w:szCs w:val="22"/>
        </w:rPr>
        <w:t>tensiver, je mehr das Erleben der Beteiligten absorbiert</w:t>
      </w:r>
      <w:r w:rsidR="009C712B">
        <w:rPr>
          <w:rFonts w:cs="Times New Roman"/>
          <w:szCs w:val="22"/>
        </w:rPr>
        <w:t xml:space="preserve"> (assoziiert) stattfindet,</w:t>
      </w:r>
      <w:r w:rsidRPr="008D2DD6">
        <w:rPr>
          <w:rFonts w:cs="Times New Roman"/>
          <w:szCs w:val="22"/>
        </w:rPr>
        <w:t>… diese quasi aut</w:t>
      </w:r>
      <w:r w:rsidRPr="008D2DD6">
        <w:rPr>
          <w:rFonts w:cs="Times New Roman"/>
          <w:szCs w:val="22"/>
        </w:rPr>
        <w:t>o</w:t>
      </w:r>
      <w:r w:rsidRPr="008D2DD6">
        <w:rPr>
          <w:rFonts w:cs="Times New Roman"/>
          <w:szCs w:val="22"/>
        </w:rPr>
        <w:t>matisiert ablaufenden…</w:t>
      </w:r>
      <w:r w:rsidR="009C712B">
        <w:rPr>
          <w:rFonts w:cs="Times New Roman"/>
          <w:szCs w:val="22"/>
        </w:rPr>
        <w:t xml:space="preserve">und </w:t>
      </w:r>
      <w:r w:rsidRPr="008D2DD6">
        <w:rPr>
          <w:rFonts w:cs="Times New Roman"/>
          <w:szCs w:val="22"/>
        </w:rPr>
        <w:t>sie darin „versunken" sind.</w:t>
      </w:r>
    </w:p>
    <w:p w:rsidR="008D2DD6" w:rsidRPr="008D2DD6" w:rsidRDefault="008D2DD6" w:rsidP="008D2DD6">
      <w:pPr>
        <w:rPr>
          <w:rFonts w:cs="Times New Roman"/>
          <w:szCs w:val="22"/>
        </w:rPr>
      </w:pPr>
    </w:p>
    <w:p w:rsidR="008D2DD6" w:rsidRPr="008D2DD6" w:rsidRDefault="008D2DD6" w:rsidP="008D2DD6">
      <w:pPr>
        <w:rPr>
          <w:rFonts w:cs="Times New Roman"/>
          <w:szCs w:val="22"/>
        </w:rPr>
      </w:pPr>
      <w:r w:rsidRPr="008D2DD6">
        <w:rPr>
          <w:rFonts w:cs="Times New Roman"/>
          <w:szCs w:val="22"/>
        </w:rPr>
        <w:t xml:space="preserve">Wenn diese unwillkürlichen Abläufe in </w:t>
      </w:r>
      <w:r w:rsidRPr="009C712B">
        <w:rPr>
          <w:rFonts w:cs="Times New Roman"/>
          <w:b/>
          <w:szCs w:val="22"/>
        </w:rPr>
        <w:t>Übereinstimmung</w:t>
      </w:r>
      <w:r w:rsidRPr="008D2DD6">
        <w:rPr>
          <w:rFonts w:cs="Times New Roman"/>
          <w:szCs w:val="22"/>
        </w:rPr>
        <w:t xml:space="preserve"> erlebt werden mit dem bewussten Wo</w:t>
      </w:r>
      <w:r w:rsidRPr="008D2DD6">
        <w:rPr>
          <w:rFonts w:cs="Times New Roman"/>
          <w:szCs w:val="22"/>
        </w:rPr>
        <w:t>l</w:t>
      </w:r>
      <w:r w:rsidRPr="008D2DD6">
        <w:rPr>
          <w:rFonts w:cs="Times New Roman"/>
          <w:szCs w:val="22"/>
        </w:rPr>
        <w:t>len des üblichen „Ich“, wird dies fast immer als äußerst angenehm und erfüllend und dabei ganz mühelos empfunden.</w:t>
      </w:r>
    </w:p>
    <w:p w:rsidR="008D2DD6" w:rsidRPr="009C712B" w:rsidRDefault="008D2DD6" w:rsidP="008D2DD6">
      <w:pPr>
        <w:rPr>
          <w:rFonts w:cs="Times New Roman"/>
          <w:b/>
          <w:szCs w:val="22"/>
        </w:rPr>
      </w:pPr>
      <w:r w:rsidRPr="008D2DD6">
        <w:rPr>
          <w:rFonts w:cs="Times New Roman"/>
          <w:szCs w:val="22"/>
        </w:rPr>
        <w:t xml:space="preserve"> Ähnlichkeiten mit </w:t>
      </w:r>
      <w:r w:rsidRPr="009C712B">
        <w:rPr>
          <w:rFonts w:cs="Times New Roman"/>
          <w:b/>
          <w:szCs w:val="22"/>
        </w:rPr>
        <w:t xml:space="preserve">Flow-Erlebnissen </w:t>
      </w:r>
      <w:r w:rsidRPr="008D2DD6">
        <w:rPr>
          <w:rFonts w:cs="Times New Roman"/>
          <w:szCs w:val="22"/>
        </w:rPr>
        <w:t xml:space="preserve">sind gekennzeichnet durch ein hohes Maß an </w:t>
      </w:r>
      <w:r w:rsidRPr="009C712B">
        <w:rPr>
          <w:rFonts w:cs="Times New Roman"/>
          <w:b/>
          <w:szCs w:val="22"/>
        </w:rPr>
        <w:t>optimaler K</w:t>
      </w:r>
      <w:r w:rsidRPr="009C712B">
        <w:rPr>
          <w:rFonts w:cs="Times New Roman"/>
          <w:b/>
          <w:szCs w:val="22"/>
        </w:rPr>
        <w:t>o</w:t>
      </w:r>
      <w:r w:rsidRPr="009C712B">
        <w:rPr>
          <w:rFonts w:cs="Times New Roman"/>
          <w:b/>
          <w:szCs w:val="22"/>
        </w:rPr>
        <w:t>ordination zwischen willentlichen und unwillkürlichen Prozessen</w:t>
      </w:r>
      <w:r w:rsidRPr="008D2DD6">
        <w:rPr>
          <w:rFonts w:cs="Times New Roman"/>
          <w:szCs w:val="22"/>
        </w:rPr>
        <w:t xml:space="preserve">, mit ausgesprochen hoher kompetenter Effektivität verbunden. Erfahrungen dieser Art drücken eigentlich nur aus, was jeder Mensch in seiner Alltagserfahrung ohnehin aus vielen Episoden kennt. </w:t>
      </w:r>
      <w:r w:rsidRPr="009C712B">
        <w:rPr>
          <w:rFonts w:cs="Times New Roman"/>
          <w:b/>
          <w:szCs w:val="22"/>
        </w:rPr>
        <w:t>Das unbewusste Wissen kann so verstanden werden als sehr wichtiger, vertrauenswürdiger Bereich, dessen hilfreiche Kompetenzen man wie eine eigenständig funktionsfähige „Abteilung" nutzen kann.</w:t>
      </w:r>
    </w:p>
    <w:p w:rsidR="00B523E2" w:rsidRDefault="00B523E2" w:rsidP="008D2DD6">
      <w:pPr>
        <w:rPr>
          <w:rFonts w:cs="Times New Roman"/>
          <w:szCs w:val="22"/>
        </w:rPr>
      </w:pPr>
    </w:p>
    <w:p w:rsidR="008D2DD6" w:rsidRPr="008D2DD6" w:rsidRDefault="008D2DD6" w:rsidP="00B523E2">
      <w:pPr>
        <w:rPr>
          <w:rFonts w:cs="Times New Roman"/>
          <w:szCs w:val="22"/>
        </w:rPr>
      </w:pPr>
      <w:r w:rsidRPr="008D2DD6">
        <w:rPr>
          <w:rFonts w:cs="Times New Roman"/>
          <w:szCs w:val="22"/>
        </w:rPr>
        <w:t xml:space="preserve">Auf unbewusster Ebene werden bei jeder </w:t>
      </w:r>
      <w:r w:rsidRPr="00B523E2">
        <w:rPr>
          <w:rFonts w:cs="Times New Roman"/>
          <w:b/>
          <w:szCs w:val="22"/>
        </w:rPr>
        <w:t>Erlebnis-Episode</w:t>
      </w:r>
      <w:r w:rsidRPr="008D2DD6">
        <w:rPr>
          <w:rFonts w:cs="Times New Roman"/>
          <w:szCs w:val="22"/>
        </w:rPr>
        <w:t xml:space="preserve">, die </w:t>
      </w:r>
      <w:r w:rsidRPr="00B523E2">
        <w:rPr>
          <w:rFonts w:cs="Times New Roman"/>
          <w:b/>
          <w:szCs w:val="22"/>
        </w:rPr>
        <w:t>emotional „geladen“</w:t>
      </w:r>
      <w:r w:rsidRPr="008D2DD6">
        <w:rPr>
          <w:rFonts w:cs="Times New Roman"/>
          <w:szCs w:val="22"/>
        </w:rPr>
        <w:t xml:space="preserve"> wird viele Elemente möglichen Erlebenes in hochkomplexer Weise zusammengefügt / vernetzt.</w:t>
      </w:r>
      <w:r w:rsidR="00B523E2">
        <w:rPr>
          <w:rFonts w:cs="Times New Roman"/>
          <w:szCs w:val="22"/>
        </w:rPr>
        <w:t xml:space="preserve"> </w:t>
      </w:r>
      <w:r w:rsidRPr="008D2DD6">
        <w:rPr>
          <w:rFonts w:cs="Times New Roman"/>
          <w:szCs w:val="22"/>
        </w:rPr>
        <w:t>Die geschieht insbesondere in den Bereichen des Gehirns, die entwicklungsgeschichtlich älter sind als die Gro</w:t>
      </w:r>
      <w:r w:rsidRPr="008D2DD6">
        <w:rPr>
          <w:rFonts w:cs="Times New Roman"/>
          <w:szCs w:val="22"/>
        </w:rPr>
        <w:t>ß</w:t>
      </w:r>
      <w:r w:rsidRPr="008D2DD6">
        <w:rPr>
          <w:rFonts w:cs="Times New Roman"/>
          <w:szCs w:val="22"/>
        </w:rPr>
        <w:t>hirnrinde mit ihrem bewussten „rationalen“ Denken und der Sprache, Stammhirn, Zwischenhirn / limbisches System</w:t>
      </w:r>
      <w:r w:rsidR="00B523E2">
        <w:rPr>
          <w:rFonts w:cs="Times New Roman"/>
          <w:szCs w:val="22"/>
        </w:rPr>
        <w:t xml:space="preserve"> (</w:t>
      </w:r>
      <w:r w:rsidRPr="008D2DD6">
        <w:rPr>
          <w:rFonts w:cs="Times New Roman"/>
          <w:szCs w:val="22"/>
        </w:rPr>
        <w:t>Autographisches Gedächtnis, Episoden-Gedächtnis</w:t>
      </w:r>
    </w:p>
    <w:p w:rsidR="008D2DD6" w:rsidRPr="008D2DD6" w:rsidRDefault="008D2DD6" w:rsidP="008D2DD6">
      <w:pPr>
        <w:rPr>
          <w:rFonts w:cs="Times New Roman"/>
          <w:szCs w:val="22"/>
        </w:rPr>
      </w:pPr>
      <w:r w:rsidRPr="008D2DD6">
        <w:rPr>
          <w:rFonts w:cs="Times New Roman"/>
          <w:szCs w:val="22"/>
        </w:rPr>
        <w:t xml:space="preserve">Was wird dann erleben (bewusst und vor allem auch unwillkürliche/unbewusst), ist Ergebnis und Ausdruck solcher </w:t>
      </w:r>
      <w:r w:rsidRPr="00B523E2">
        <w:rPr>
          <w:rFonts w:cs="Times New Roman"/>
          <w:b/>
          <w:szCs w:val="22"/>
        </w:rPr>
        <w:t>neuro-physiologischer Netzwerke</w:t>
      </w:r>
      <w:r w:rsidRPr="008D2DD6">
        <w:rPr>
          <w:rFonts w:cs="Times New Roman"/>
          <w:szCs w:val="22"/>
        </w:rPr>
        <w:t>, die aktiviert werden und die unser Erleben steuern / machen.</w:t>
      </w:r>
    </w:p>
    <w:p w:rsidR="008D2DD6" w:rsidRPr="008D2DD6" w:rsidRDefault="008D2DD6" w:rsidP="008D2DD6">
      <w:pPr>
        <w:rPr>
          <w:rFonts w:cs="Times New Roman"/>
          <w:szCs w:val="22"/>
        </w:rPr>
      </w:pPr>
    </w:p>
    <w:p w:rsidR="008D2DD6" w:rsidRPr="008D2DD6" w:rsidRDefault="008D2DD6" w:rsidP="008D2DD6">
      <w:pPr>
        <w:rPr>
          <w:rFonts w:cs="Times New Roman"/>
          <w:szCs w:val="22"/>
        </w:rPr>
      </w:pPr>
      <w:r w:rsidRPr="008D2DD6">
        <w:rPr>
          <w:rFonts w:cs="Times New Roman"/>
          <w:szCs w:val="22"/>
        </w:rPr>
        <w:t xml:space="preserve">Dabei </w:t>
      </w:r>
      <w:r w:rsidR="00B523E2">
        <w:rPr>
          <w:rFonts w:cs="Times New Roman"/>
          <w:szCs w:val="22"/>
        </w:rPr>
        <w:t xml:space="preserve">wirkt </w:t>
      </w:r>
      <w:r w:rsidRPr="008D2DD6">
        <w:rPr>
          <w:rFonts w:cs="Times New Roman"/>
          <w:szCs w:val="22"/>
        </w:rPr>
        <w:t xml:space="preserve">das so gemachte Erleben wieder auf diese </w:t>
      </w:r>
      <w:r w:rsidRPr="00B523E2">
        <w:rPr>
          <w:rFonts w:cs="Times New Roman"/>
          <w:b/>
          <w:szCs w:val="22"/>
        </w:rPr>
        <w:t>Netzwerke zurück</w:t>
      </w:r>
      <w:r w:rsidRPr="008D2DD6">
        <w:rPr>
          <w:rFonts w:cs="Times New Roman"/>
          <w:szCs w:val="22"/>
        </w:rPr>
        <w:t>, oft stabilisierend bzw. sogar verstärkend.</w:t>
      </w:r>
      <w:r w:rsidR="00B523E2">
        <w:rPr>
          <w:rFonts w:cs="Times New Roman"/>
          <w:szCs w:val="22"/>
        </w:rPr>
        <w:t xml:space="preserve"> </w:t>
      </w:r>
      <w:r w:rsidRPr="008D2DD6">
        <w:rPr>
          <w:rFonts w:cs="Times New Roman"/>
          <w:szCs w:val="22"/>
        </w:rPr>
        <w:t>Keines der Netzwerke</w:t>
      </w:r>
      <w:r w:rsidR="00B523E2">
        <w:rPr>
          <w:rFonts w:cs="Times New Roman"/>
          <w:szCs w:val="22"/>
        </w:rPr>
        <w:t>-Elemente</w:t>
      </w:r>
      <w:r w:rsidRPr="008D2DD6">
        <w:rPr>
          <w:rFonts w:cs="Times New Roman"/>
          <w:szCs w:val="22"/>
        </w:rPr>
        <w:t xml:space="preserve"> ist „Ursache“ für die anderen Elemente, alle stehen in </w:t>
      </w:r>
      <w:r w:rsidRPr="00B523E2">
        <w:rPr>
          <w:rFonts w:cs="Times New Roman"/>
          <w:b/>
          <w:szCs w:val="22"/>
        </w:rPr>
        <w:t>zirkulärer Wechselwirkung</w:t>
      </w:r>
      <w:r w:rsidRPr="008D2DD6">
        <w:rPr>
          <w:rFonts w:cs="Times New Roman"/>
          <w:szCs w:val="22"/>
        </w:rPr>
        <w:t xml:space="preserve"> </w:t>
      </w:r>
      <w:r w:rsidRPr="008D2DD6">
        <w:rPr>
          <w:rFonts w:cs="Times New Roman"/>
          <w:szCs w:val="22"/>
        </w:rPr>
        <w:sym w:font="Wingdings" w:char="F0E0"/>
      </w:r>
      <w:r w:rsidRPr="008D2DD6">
        <w:rPr>
          <w:rFonts w:cs="Times New Roman"/>
          <w:szCs w:val="22"/>
        </w:rPr>
        <w:t xml:space="preserve"> lineare Kausalität greift nicht, Zirkularität ist entsche</w:t>
      </w:r>
      <w:r w:rsidRPr="008D2DD6">
        <w:rPr>
          <w:rFonts w:cs="Times New Roman"/>
          <w:szCs w:val="22"/>
        </w:rPr>
        <w:t>i</w:t>
      </w:r>
      <w:r w:rsidRPr="008D2DD6">
        <w:rPr>
          <w:rFonts w:cs="Times New Roman"/>
          <w:szCs w:val="22"/>
        </w:rPr>
        <w:t>dend.</w:t>
      </w:r>
      <w:r w:rsidR="006662C1">
        <w:rPr>
          <w:rFonts w:cs="Times New Roman"/>
          <w:szCs w:val="22"/>
        </w:rPr>
        <w:t xml:space="preserve"> Eine </w:t>
      </w:r>
      <w:r w:rsidRPr="008D2DD6">
        <w:rPr>
          <w:rFonts w:cs="Times New Roman"/>
          <w:szCs w:val="22"/>
        </w:rPr>
        <w:t xml:space="preserve">Suche nach Vergessenem „fällt es einem dann doch noch spontan,, , wie aus heiterem </w:t>
      </w:r>
      <w:r w:rsidRPr="008D2DD6">
        <w:rPr>
          <w:rFonts w:cs="Times New Roman"/>
          <w:szCs w:val="22"/>
        </w:rPr>
        <w:lastRenderedPageBreak/>
        <w:t xml:space="preserve">Himmel" ins Bewusstsein ein Es hat sich, ganz eigenständig und sehr kompetent, für </w:t>
      </w:r>
      <w:r w:rsidR="00B523E2">
        <w:rPr>
          <w:rFonts w:cs="Times New Roman"/>
          <w:szCs w:val="22"/>
        </w:rPr>
        <w:t>unser Anli</w:t>
      </w:r>
      <w:r w:rsidR="00B523E2">
        <w:rPr>
          <w:rFonts w:cs="Times New Roman"/>
          <w:szCs w:val="22"/>
        </w:rPr>
        <w:t>e</w:t>
      </w:r>
      <w:r w:rsidR="00B523E2">
        <w:rPr>
          <w:rFonts w:cs="Times New Roman"/>
          <w:szCs w:val="22"/>
        </w:rPr>
        <w:t>gen</w:t>
      </w:r>
      <w:r w:rsidRPr="008D2DD6">
        <w:rPr>
          <w:rFonts w:cs="Times New Roman"/>
          <w:szCs w:val="22"/>
        </w:rPr>
        <w:t xml:space="preserve"> erinnert.</w:t>
      </w:r>
    </w:p>
    <w:p w:rsidR="008D2DD6" w:rsidRPr="008D2DD6" w:rsidRDefault="008D2DD6" w:rsidP="008D2DD6">
      <w:pPr>
        <w:rPr>
          <w:rFonts w:cs="Times New Roman"/>
          <w:szCs w:val="22"/>
        </w:rPr>
      </w:pPr>
    </w:p>
    <w:p w:rsidR="00B523E2" w:rsidRDefault="008D2DD6" w:rsidP="008D2DD6">
      <w:pPr>
        <w:rPr>
          <w:rFonts w:cs="Times New Roman"/>
          <w:szCs w:val="22"/>
        </w:rPr>
      </w:pPr>
      <w:r w:rsidRPr="008D2DD6">
        <w:rPr>
          <w:rFonts w:cs="Times New Roman"/>
          <w:szCs w:val="22"/>
        </w:rPr>
        <w:t xml:space="preserve">Die für Handlungen, aber auch sonstiges Erleben entscheidenden </w:t>
      </w:r>
      <w:r w:rsidRPr="008D2DD6">
        <w:rPr>
          <w:rFonts w:cs="Times New Roman"/>
          <w:b/>
          <w:szCs w:val="22"/>
        </w:rPr>
        <w:t>Bewertungsprozesse</w:t>
      </w:r>
      <w:r w:rsidRPr="008D2DD6">
        <w:rPr>
          <w:rFonts w:cs="Times New Roman"/>
          <w:szCs w:val="22"/>
        </w:rPr>
        <w:t xml:space="preserve"> finden vor allem im </w:t>
      </w:r>
      <w:r w:rsidRPr="008D2DD6">
        <w:rPr>
          <w:rFonts w:cs="Times New Roman"/>
          <w:b/>
          <w:szCs w:val="22"/>
        </w:rPr>
        <w:t>limbischen System</w:t>
      </w:r>
      <w:r w:rsidRPr="008D2DD6">
        <w:rPr>
          <w:rFonts w:cs="Times New Roman"/>
          <w:szCs w:val="22"/>
        </w:rPr>
        <w:t xml:space="preserve"> statt, also Teilen des Gehirns, die entwicklungsgeschichtlich älter sind als die Großhirnrinde</w:t>
      </w:r>
      <w:r w:rsidR="00B523E2">
        <w:rPr>
          <w:rFonts w:cs="Times New Roman"/>
          <w:szCs w:val="22"/>
        </w:rPr>
        <w:t xml:space="preserve">. </w:t>
      </w:r>
    </w:p>
    <w:p w:rsidR="008D2DD6" w:rsidRDefault="008D2DD6" w:rsidP="00B523E2">
      <w:pPr>
        <w:jc w:val="center"/>
        <w:rPr>
          <w:rFonts w:cs="Times New Roman"/>
          <w:b/>
          <w:szCs w:val="22"/>
        </w:rPr>
      </w:pPr>
      <w:r w:rsidRPr="00B523E2">
        <w:rPr>
          <w:rFonts w:cs="Times New Roman"/>
          <w:b/>
          <w:szCs w:val="22"/>
        </w:rPr>
        <w:t xml:space="preserve">Die Hauptfunktion des limbischen Systems, besteht in der Bewertung dessen, </w:t>
      </w:r>
      <w:r w:rsidR="00B523E2">
        <w:rPr>
          <w:rFonts w:cs="Times New Roman"/>
          <w:b/>
          <w:szCs w:val="22"/>
        </w:rPr>
        <w:br/>
      </w:r>
      <w:r w:rsidRPr="00B523E2">
        <w:rPr>
          <w:rFonts w:cs="Times New Roman"/>
          <w:b/>
          <w:szCs w:val="22"/>
        </w:rPr>
        <w:t>was das Gehirn tut“</w:t>
      </w:r>
    </w:p>
    <w:p w:rsidR="003D5DAC" w:rsidRPr="00B523E2" w:rsidRDefault="003D5DAC" w:rsidP="00B523E2">
      <w:pPr>
        <w:jc w:val="center"/>
        <w:rPr>
          <w:rFonts w:cs="Times New Roman"/>
          <w:b/>
          <w:szCs w:val="22"/>
        </w:rPr>
      </w:pPr>
    </w:p>
    <w:p w:rsidR="008D2DD6" w:rsidRDefault="008D2DD6" w:rsidP="008D2DD6">
      <w:pPr>
        <w:rPr>
          <w:szCs w:val="22"/>
        </w:rPr>
      </w:pPr>
      <w:r w:rsidRPr="008D2DD6">
        <w:rPr>
          <w:rFonts w:cs="Times New Roman"/>
          <w:szCs w:val="22"/>
        </w:rPr>
        <w:t xml:space="preserve">Es steuert unser Erleben durch </w:t>
      </w:r>
      <w:r w:rsidRPr="008D2DD6">
        <w:rPr>
          <w:rFonts w:cs="Times New Roman"/>
          <w:b/>
          <w:szCs w:val="22"/>
        </w:rPr>
        <w:t>Gefühle als Rückmelde</w:t>
      </w:r>
      <w:r w:rsidR="00B523E2">
        <w:rPr>
          <w:rFonts w:cs="Times New Roman"/>
          <w:b/>
          <w:szCs w:val="22"/>
        </w:rPr>
        <w:t>schleifen</w:t>
      </w:r>
      <w:r w:rsidRPr="008D2DD6">
        <w:rPr>
          <w:rFonts w:cs="Times New Roman"/>
          <w:szCs w:val="22"/>
        </w:rPr>
        <w:t xml:space="preserve">, welches uns leitet nach dem </w:t>
      </w:r>
      <w:r w:rsidR="00B523E2">
        <w:rPr>
          <w:rFonts w:cs="Times New Roman"/>
          <w:szCs w:val="22"/>
        </w:rPr>
        <w:t>du</w:t>
      </w:r>
      <w:r w:rsidR="00B523E2">
        <w:rPr>
          <w:rFonts w:cs="Times New Roman"/>
          <w:szCs w:val="22"/>
        </w:rPr>
        <w:t>a</w:t>
      </w:r>
      <w:r w:rsidR="00B523E2">
        <w:rPr>
          <w:rFonts w:cs="Times New Roman"/>
          <w:szCs w:val="22"/>
        </w:rPr>
        <w:t xml:space="preserve">len </w:t>
      </w:r>
      <w:r w:rsidRPr="008D2DD6">
        <w:rPr>
          <w:rFonts w:cs="Times New Roman"/>
          <w:szCs w:val="22"/>
        </w:rPr>
        <w:t>Prinzip</w:t>
      </w:r>
      <w:r w:rsidR="00B523E2">
        <w:rPr>
          <w:rFonts w:cs="Times New Roman"/>
          <w:szCs w:val="22"/>
        </w:rPr>
        <w:t xml:space="preserve">: ,,Gut oder schlecht für uns“, </w:t>
      </w:r>
      <w:r w:rsidRPr="008D2DD6">
        <w:rPr>
          <w:rFonts w:cs="Times New Roman"/>
          <w:szCs w:val="22"/>
        </w:rPr>
        <w:t xml:space="preserve">nach dem </w:t>
      </w:r>
      <w:r w:rsidR="00B523E2">
        <w:rPr>
          <w:rFonts w:cs="Times New Roman"/>
          <w:szCs w:val="22"/>
        </w:rPr>
        <w:t>„</w:t>
      </w:r>
      <w:r w:rsidRPr="00B523E2">
        <w:rPr>
          <w:rFonts w:cs="Times New Roman"/>
          <w:b/>
          <w:szCs w:val="22"/>
        </w:rPr>
        <w:t>Entweder-oder</w:t>
      </w:r>
      <w:r w:rsidRPr="008D2DD6">
        <w:rPr>
          <w:rFonts w:cs="Times New Roman"/>
          <w:szCs w:val="22"/>
        </w:rPr>
        <w:t>-</w:t>
      </w:r>
      <w:r w:rsidR="00B523E2">
        <w:rPr>
          <w:rFonts w:cs="Times New Roman"/>
          <w:szCs w:val="22"/>
        </w:rPr>
        <w:t>„</w:t>
      </w:r>
      <w:r w:rsidRPr="008D2DD6">
        <w:rPr>
          <w:rFonts w:cs="Times New Roman"/>
          <w:szCs w:val="22"/>
        </w:rPr>
        <w:t>Verfahren). Ohne diese G</w:t>
      </w:r>
      <w:r w:rsidRPr="008D2DD6">
        <w:rPr>
          <w:rFonts w:cs="Times New Roman"/>
          <w:szCs w:val="22"/>
        </w:rPr>
        <w:t>e</w:t>
      </w:r>
      <w:r w:rsidRPr="008D2DD6">
        <w:rPr>
          <w:rFonts w:cs="Times New Roman"/>
          <w:szCs w:val="22"/>
        </w:rPr>
        <w:t>fühlsfeedbacks ist vernünftiges Handeln unmöglich.</w:t>
      </w:r>
    </w:p>
    <w:p w:rsidR="008D2DD6" w:rsidRDefault="008D2DD6">
      <w:pPr>
        <w:rPr>
          <w:szCs w:val="22"/>
        </w:rPr>
      </w:pPr>
    </w:p>
    <w:p w:rsidR="006662C1" w:rsidRDefault="006662C1" w:rsidP="006662C1">
      <w:pPr>
        <w:pStyle w:val="berschrift2"/>
      </w:pPr>
      <w:bookmarkStart w:id="88" w:name="_Toc94991875"/>
      <w:bookmarkStart w:id="89" w:name="_Toc95072117"/>
      <w:r>
        <w:t>Reiz und Reaktion im Gehirn</w:t>
      </w:r>
      <w:bookmarkEnd w:id="88"/>
      <w:bookmarkEnd w:id="89"/>
    </w:p>
    <w:p w:rsidR="008D2DD6" w:rsidRPr="008D2DD6" w:rsidRDefault="00B523E2" w:rsidP="008D2DD6">
      <w:pPr>
        <w:rPr>
          <w:rFonts w:cs="Times New Roman"/>
          <w:szCs w:val="22"/>
        </w:rPr>
      </w:pPr>
      <w:r>
        <w:rPr>
          <w:szCs w:val="22"/>
        </w:rPr>
        <w:t xml:space="preserve">Ein </w:t>
      </w:r>
      <w:r w:rsidR="008D2DD6" w:rsidRPr="008D2DD6">
        <w:rPr>
          <w:rFonts w:cs="Times New Roman"/>
          <w:szCs w:val="22"/>
        </w:rPr>
        <w:t>Signal / Reiz aus der Außenwelt wird über die Sinnesorgane an den Thalamus geleitet.</w:t>
      </w:r>
    </w:p>
    <w:p w:rsidR="00B523E2" w:rsidRDefault="008D2DD6" w:rsidP="008D2DD6">
      <w:pPr>
        <w:rPr>
          <w:rFonts w:cs="Times New Roman"/>
          <w:szCs w:val="22"/>
        </w:rPr>
      </w:pPr>
      <w:r w:rsidRPr="008D2DD6">
        <w:rPr>
          <w:rFonts w:cs="Times New Roman"/>
          <w:szCs w:val="22"/>
        </w:rPr>
        <w:t xml:space="preserve">In jedem Fall wird es dann zur </w:t>
      </w:r>
      <w:r w:rsidRPr="00B523E2">
        <w:rPr>
          <w:rFonts w:cs="Times New Roman"/>
          <w:b/>
          <w:szCs w:val="22"/>
        </w:rPr>
        <w:t>weiteren Bewertung</w:t>
      </w:r>
      <w:r w:rsidRPr="008D2DD6">
        <w:rPr>
          <w:rFonts w:cs="Times New Roman"/>
          <w:szCs w:val="22"/>
        </w:rPr>
        <w:t xml:space="preserve"> und der (unwillkürlichen) Entscheidung </w:t>
      </w:r>
      <w:r w:rsidR="00B523E2" w:rsidRPr="00B523E2">
        <w:rPr>
          <w:rFonts w:cs="Times New Roman"/>
          <w:b/>
          <w:szCs w:val="22"/>
        </w:rPr>
        <w:t>Ma</w:t>
      </w:r>
      <w:r w:rsidR="00B523E2" w:rsidRPr="00B523E2">
        <w:rPr>
          <w:rFonts w:cs="Times New Roman"/>
          <w:b/>
          <w:szCs w:val="22"/>
        </w:rPr>
        <w:t>n</w:t>
      </w:r>
      <w:r w:rsidR="00B523E2" w:rsidRPr="00B523E2">
        <w:rPr>
          <w:rFonts w:cs="Times New Roman"/>
          <w:b/>
          <w:szCs w:val="22"/>
        </w:rPr>
        <w:t>delkern (Amygdala)</w:t>
      </w:r>
      <w:r w:rsidR="00B523E2" w:rsidRPr="008D2DD6">
        <w:rPr>
          <w:rFonts w:cs="Times New Roman"/>
          <w:szCs w:val="22"/>
        </w:rPr>
        <w:t xml:space="preserve"> geleitet</w:t>
      </w:r>
      <w:r w:rsidR="00B523E2">
        <w:rPr>
          <w:rFonts w:cs="Times New Roman"/>
          <w:szCs w:val="22"/>
        </w:rPr>
        <w:t xml:space="preserve">, </w:t>
      </w:r>
      <w:r w:rsidR="00B523E2" w:rsidRPr="008D2DD6">
        <w:rPr>
          <w:rFonts w:cs="Times New Roman"/>
          <w:szCs w:val="22"/>
        </w:rPr>
        <w:t xml:space="preserve">einem Kern </w:t>
      </w:r>
      <w:r w:rsidR="00B523E2" w:rsidRPr="00B523E2">
        <w:rPr>
          <w:rFonts w:cs="Times New Roman"/>
          <w:szCs w:val="22"/>
          <w:u w:val="single"/>
        </w:rPr>
        <w:t>des limbischen Systems</w:t>
      </w:r>
      <w:r w:rsidR="00B523E2" w:rsidRPr="008D2DD6">
        <w:rPr>
          <w:rFonts w:cs="Times New Roman"/>
          <w:szCs w:val="22"/>
        </w:rPr>
        <w:t xml:space="preserve">, der zentraler Bestandteil des </w:t>
      </w:r>
      <w:r w:rsidR="00B523E2" w:rsidRPr="00B523E2">
        <w:rPr>
          <w:rFonts w:cs="Times New Roman"/>
          <w:b/>
          <w:szCs w:val="22"/>
        </w:rPr>
        <w:t>Gefahrabwendungssystems</w:t>
      </w:r>
      <w:r w:rsidR="00B523E2" w:rsidRPr="008D2DD6">
        <w:rPr>
          <w:rFonts w:cs="Times New Roman"/>
          <w:szCs w:val="22"/>
        </w:rPr>
        <w:t xml:space="preserve"> ist. Hier werden </w:t>
      </w:r>
      <w:r w:rsidR="00B523E2" w:rsidRPr="00B523E2">
        <w:rPr>
          <w:rFonts w:cs="Times New Roman"/>
          <w:b/>
          <w:szCs w:val="22"/>
        </w:rPr>
        <w:t>Emotionen</w:t>
      </w:r>
      <w:r w:rsidR="00B523E2" w:rsidRPr="008D2DD6">
        <w:rPr>
          <w:rFonts w:cs="Times New Roman"/>
          <w:szCs w:val="22"/>
        </w:rPr>
        <w:t xml:space="preserve"> und </w:t>
      </w:r>
      <w:r w:rsidR="00B523E2" w:rsidRPr="00B523E2">
        <w:rPr>
          <w:rFonts w:cs="Times New Roman"/>
          <w:b/>
          <w:szCs w:val="22"/>
        </w:rPr>
        <w:t>Erinnerungen</w:t>
      </w:r>
      <w:r w:rsidR="00B523E2" w:rsidRPr="008D2DD6">
        <w:rPr>
          <w:rFonts w:cs="Times New Roman"/>
          <w:szCs w:val="22"/>
        </w:rPr>
        <w:t xml:space="preserve"> verarbeitet, je nach </w:t>
      </w:r>
      <w:r w:rsidR="00B523E2" w:rsidRPr="00B523E2">
        <w:rPr>
          <w:rFonts w:cs="Times New Roman"/>
          <w:b/>
          <w:i/>
          <w:szCs w:val="22"/>
        </w:rPr>
        <w:t>Einschätzung und Wichtigkeit</w:t>
      </w:r>
      <w:r w:rsidR="00B523E2" w:rsidRPr="008D2DD6">
        <w:rPr>
          <w:rFonts w:cs="Times New Roman"/>
          <w:szCs w:val="22"/>
        </w:rPr>
        <w:t xml:space="preserve"> werden durch ihn </w:t>
      </w:r>
      <w:r w:rsidR="00B523E2" w:rsidRPr="00B523E2">
        <w:rPr>
          <w:rFonts w:cs="Times New Roman"/>
          <w:b/>
          <w:szCs w:val="22"/>
        </w:rPr>
        <w:t>Angst</w:t>
      </w:r>
      <w:r w:rsidR="00B523E2" w:rsidRPr="008D2DD6">
        <w:rPr>
          <w:rFonts w:cs="Times New Roman"/>
          <w:szCs w:val="22"/>
        </w:rPr>
        <w:t xml:space="preserve">, </w:t>
      </w:r>
      <w:r w:rsidR="00B523E2" w:rsidRPr="00B523E2">
        <w:rPr>
          <w:rFonts w:cs="Times New Roman"/>
          <w:b/>
          <w:szCs w:val="22"/>
        </w:rPr>
        <w:t>Flucht</w:t>
      </w:r>
      <w:r w:rsidR="00B523E2" w:rsidRPr="008D2DD6">
        <w:rPr>
          <w:rFonts w:cs="Times New Roman"/>
          <w:szCs w:val="22"/>
        </w:rPr>
        <w:t xml:space="preserve">, </w:t>
      </w:r>
      <w:r w:rsidR="00B523E2" w:rsidRPr="00B523E2">
        <w:rPr>
          <w:rFonts w:cs="Times New Roman"/>
          <w:b/>
          <w:szCs w:val="22"/>
        </w:rPr>
        <w:t>Kampfreaktionen</w:t>
      </w:r>
      <w:r w:rsidR="00B523E2" w:rsidRPr="008D2DD6">
        <w:rPr>
          <w:rFonts w:cs="Times New Roman"/>
          <w:szCs w:val="22"/>
        </w:rPr>
        <w:t xml:space="preserve">, </w:t>
      </w:r>
      <w:r w:rsidR="00B523E2" w:rsidRPr="00B523E2">
        <w:rPr>
          <w:rFonts w:cs="Times New Roman"/>
          <w:b/>
          <w:szCs w:val="22"/>
        </w:rPr>
        <w:t>Todstellen</w:t>
      </w:r>
      <w:r w:rsidR="00B523E2" w:rsidRPr="008D2DD6">
        <w:rPr>
          <w:rFonts w:cs="Times New Roman"/>
          <w:szCs w:val="22"/>
        </w:rPr>
        <w:t xml:space="preserve"> ausgelöst </w:t>
      </w:r>
      <w:r w:rsidR="00B523E2">
        <w:rPr>
          <w:rFonts w:cs="Times New Roman"/>
          <w:szCs w:val="22"/>
        </w:rPr>
        <w:t xml:space="preserve">und </w:t>
      </w:r>
      <w:r w:rsidR="00B523E2" w:rsidRPr="008D2DD6">
        <w:rPr>
          <w:rFonts w:cs="Times New Roman"/>
          <w:szCs w:val="22"/>
        </w:rPr>
        <w:t xml:space="preserve">damit verbunden </w:t>
      </w:r>
      <w:r w:rsidR="00B523E2">
        <w:rPr>
          <w:rFonts w:cs="Times New Roman"/>
          <w:szCs w:val="22"/>
        </w:rPr>
        <w:t xml:space="preserve">Reaktionen auf physiologischer Ebene wie </w:t>
      </w:r>
      <w:r w:rsidR="00B523E2" w:rsidRPr="008D2DD6">
        <w:rPr>
          <w:rFonts w:cs="Times New Roman"/>
          <w:szCs w:val="22"/>
        </w:rPr>
        <w:t>Blutdruck, Herzschlag, Hormonausschüttungen und körperlichen Reaktionen usw.</w:t>
      </w:r>
    </w:p>
    <w:p w:rsidR="00B523E2" w:rsidRDefault="00B523E2" w:rsidP="008D2DD6">
      <w:pPr>
        <w:rPr>
          <w:rFonts w:cs="Times New Roman"/>
          <w:szCs w:val="22"/>
        </w:rPr>
      </w:pPr>
    </w:p>
    <w:p w:rsidR="003D5DAC" w:rsidRDefault="008D2DD6" w:rsidP="008D2DD6">
      <w:pPr>
        <w:rPr>
          <w:rFonts w:cs="Times New Roman"/>
          <w:szCs w:val="22"/>
        </w:rPr>
      </w:pPr>
      <w:r w:rsidRPr="008D2DD6">
        <w:rPr>
          <w:rFonts w:cs="Times New Roman"/>
          <w:szCs w:val="22"/>
        </w:rPr>
        <w:t xml:space="preserve">Schneller, als wir es bewusst registrieren, reagieren </w:t>
      </w:r>
      <w:r w:rsidR="003D5DAC">
        <w:rPr>
          <w:rFonts w:cs="Times New Roman"/>
          <w:szCs w:val="22"/>
        </w:rPr>
        <w:t>wir mit</w:t>
      </w:r>
      <w:r w:rsidRPr="008D2DD6">
        <w:rPr>
          <w:rFonts w:cs="Times New Roman"/>
          <w:szCs w:val="22"/>
        </w:rPr>
        <w:t xml:space="preserve"> </w:t>
      </w:r>
      <w:r w:rsidRPr="008D2DD6">
        <w:rPr>
          <w:rFonts w:cs="Times New Roman"/>
          <w:b/>
          <w:szCs w:val="22"/>
        </w:rPr>
        <w:t>Abwehrreflexen</w:t>
      </w:r>
      <w:r w:rsidRPr="008D2DD6">
        <w:rPr>
          <w:rFonts w:cs="Times New Roman"/>
          <w:szCs w:val="22"/>
        </w:rPr>
        <w:t xml:space="preserve">, der Ausschüttung von Stresshormonen und </w:t>
      </w:r>
      <w:r w:rsidRPr="00B523E2">
        <w:rPr>
          <w:rFonts w:cs="Times New Roman"/>
          <w:b/>
          <w:szCs w:val="22"/>
        </w:rPr>
        <w:t>Angriffs- oder Flucht- und Schutzreaktionen</w:t>
      </w:r>
      <w:r w:rsidRPr="008D2DD6">
        <w:rPr>
          <w:rFonts w:cs="Times New Roman"/>
          <w:szCs w:val="22"/>
        </w:rPr>
        <w:t xml:space="preserve">, wenn in der </w:t>
      </w:r>
      <w:r w:rsidRPr="008D2DD6">
        <w:rPr>
          <w:rFonts w:cs="Times New Roman"/>
          <w:b/>
          <w:szCs w:val="22"/>
        </w:rPr>
        <w:t>Amygdala</w:t>
      </w:r>
      <w:r w:rsidRPr="008D2DD6">
        <w:rPr>
          <w:rFonts w:cs="Times New Roman"/>
          <w:szCs w:val="22"/>
        </w:rPr>
        <w:t xml:space="preserve"> die eingehenden Reize als Erinnerung </w:t>
      </w:r>
      <w:r w:rsidRPr="008D2DD6">
        <w:rPr>
          <w:rFonts w:cs="Times New Roman"/>
          <w:b/>
          <w:szCs w:val="22"/>
        </w:rPr>
        <w:t>an mögliche Gefahren</w:t>
      </w:r>
      <w:r w:rsidRPr="008D2DD6">
        <w:rPr>
          <w:rFonts w:cs="Times New Roman"/>
          <w:szCs w:val="22"/>
        </w:rPr>
        <w:t xml:space="preserve"> in</w:t>
      </w:r>
      <w:r w:rsidR="003D5DAC">
        <w:rPr>
          <w:rFonts w:cs="Times New Roman"/>
          <w:szCs w:val="22"/>
        </w:rPr>
        <w:t xml:space="preserve">terpretiert und </w:t>
      </w:r>
      <w:r w:rsidRPr="008D2DD6">
        <w:rPr>
          <w:rFonts w:cs="Times New Roman"/>
          <w:szCs w:val="22"/>
        </w:rPr>
        <w:t xml:space="preserve"> speichert auch gelernte </w:t>
      </w:r>
      <w:r w:rsidRPr="008D2DD6">
        <w:rPr>
          <w:rFonts w:cs="Times New Roman"/>
          <w:b/>
          <w:szCs w:val="22"/>
        </w:rPr>
        <w:t>Gefahrensituationen von innen und außen</w:t>
      </w:r>
      <w:r w:rsidRPr="008D2DD6">
        <w:rPr>
          <w:rFonts w:cs="Times New Roman"/>
          <w:szCs w:val="22"/>
        </w:rPr>
        <w:t>.</w:t>
      </w:r>
      <w:r w:rsidR="003D5DAC">
        <w:rPr>
          <w:rFonts w:cs="Times New Roman"/>
          <w:szCs w:val="22"/>
        </w:rPr>
        <w:t xml:space="preserve"> </w:t>
      </w:r>
      <w:r w:rsidRPr="008D2DD6">
        <w:rPr>
          <w:rFonts w:cs="Times New Roman"/>
          <w:szCs w:val="22"/>
        </w:rPr>
        <w:t xml:space="preserve">Ihr </w:t>
      </w:r>
      <w:r w:rsidR="003D5DAC">
        <w:rPr>
          <w:rFonts w:cs="Times New Roman"/>
          <w:szCs w:val="22"/>
        </w:rPr>
        <w:t>Vorteil ist, dass sie uns schon</w:t>
      </w:r>
    </w:p>
    <w:p w:rsidR="003D5DAC" w:rsidRDefault="003D5DAC" w:rsidP="008D2DD6">
      <w:pPr>
        <w:rPr>
          <w:rFonts w:cs="Times New Roman"/>
          <w:szCs w:val="22"/>
        </w:rPr>
      </w:pPr>
    </w:p>
    <w:p w:rsidR="008D2DD6" w:rsidRDefault="008D2DD6" w:rsidP="003D5DAC">
      <w:pPr>
        <w:jc w:val="center"/>
        <w:rPr>
          <w:rFonts w:cs="Times New Roman"/>
          <w:szCs w:val="22"/>
        </w:rPr>
      </w:pPr>
      <w:r w:rsidRPr="008D2DD6">
        <w:rPr>
          <w:rFonts w:cs="Times New Roman"/>
          <w:b/>
          <w:szCs w:val="22"/>
        </w:rPr>
        <w:t>Reaktionen ermög</w:t>
      </w:r>
      <w:r w:rsidR="003D5DAC">
        <w:rPr>
          <w:rFonts w:cs="Times New Roman"/>
          <w:b/>
          <w:szCs w:val="22"/>
        </w:rPr>
        <w:t>lichen</w:t>
      </w:r>
      <w:r w:rsidRPr="008D2DD6">
        <w:rPr>
          <w:rFonts w:cs="Times New Roman"/>
          <w:b/>
          <w:szCs w:val="22"/>
        </w:rPr>
        <w:t>, bevor wir ,,denken" können</w:t>
      </w:r>
      <w:r w:rsidRPr="008D2DD6">
        <w:rPr>
          <w:rFonts w:cs="Times New Roman"/>
          <w:szCs w:val="22"/>
        </w:rPr>
        <w:t>.</w:t>
      </w:r>
    </w:p>
    <w:p w:rsidR="003D5DAC" w:rsidRPr="008D2DD6" w:rsidRDefault="003D5DAC" w:rsidP="008D2DD6">
      <w:pPr>
        <w:rPr>
          <w:rFonts w:cs="Times New Roman"/>
          <w:szCs w:val="22"/>
        </w:rPr>
      </w:pPr>
    </w:p>
    <w:p w:rsidR="008D2DD6" w:rsidRPr="008D2DD6" w:rsidRDefault="008D2DD6" w:rsidP="008D2DD6">
      <w:pPr>
        <w:rPr>
          <w:rFonts w:cs="Times New Roman"/>
          <w:szCs w:val="22"/>
        </w:rPr>
      </w:pPr>
      <w:r w:rsidRPr="008D2DD6">
        <w:rPr>
          <w:rFonts w:cs="Times New Roman"/>
          <w:szCs w:val="22"/>
        </w:rPr>
        <w:t xml:space="preserve">Ein </w:t>
      </w:r>
      <w:r w:rsidRPr="008D2DD6">
        <w:rPr>
          <w:rFonts w:cs="Times New Roman"/>
          <w:b/>
          <w:szCs w:val="22"/>
        </w:rPr>
        <w:t>anderer Weg</w:t>
      </w:r>
      <w:r w:rsidRPr="008D2DD6">
        <w:rPr>
          <w:rFonts w:cs="Times New Roman"/>
          <w:szCs w:val="22"/>
        </w:rPr>
        <w:t xml:space="preserve"> führt vom </w:t>
      </w:r>
      <w:r w:rsidRPr="008D2DD6">
        <w:rPr>
          <w:rFonts w:cs="Times New Roman"/>
          <w:b/>
          <w:szCs w:val="22"/>
        </w:rPr>
        <w:t>sensorischen Thalamus</w:t>
      </w:r>
      <w:r w:rsidRPr="008D2DD6">
        <w:rPr>
          <w:rFonts w:cs="Times New Roman"/>
          <w:szCs w:val="22"/>
        </w:rPr>
        <w:t xml:space="preserve"> zur </w:t>
      </w:r>
      <w:r w:rsidRPr="008D2DD6">
        <w:rPr>
          <w:rFonts w:cs="Times New Roman"/>
          <w:b/>
          <w:szCs w:val="22"/>
        </w:rPr>
        <w:t>sensorischen Großhirnrinde</w:t>
      </w:r>
      <w:r w:rsidRPr="008D2DD6">
        <w:rPr>
          <w:rFonts w:cs="Times New Roman"/>
          <w:szCs w:val="22"/>
        </w:rPr>
        <w:t xml:space="preserve"> im </w:t>
      </w:r>
      <w:r w:rsidRPr="008D2DD6">
        <w:rPr>
          <w:rFonts w:cs="Times New Roman"/>
          <w:b/>
          <w:szCs w:val="22"/>
        </w:rPr>
        <w:t>pr</w:t>
      </w:r>
      <w:r w:rsidRPr="008D2DD6">
        <w:rPr>
          <w:rFonts w:cs="Times New Roman"/>
          <w:b/>
          <w:szCs w:val="22"/>
        </w:rPr>
        <w:t>ä</w:t>
      </w:r>
      <w:r w:rsidRPr="008D2DD6">
        <w:rPr>
          <w:rFonts w:cs="Times New Roman"/>
          <w:b/>
          <w:szCs w:val="22"/>
        </w:rPr>
        <w:t>frontalen Cortex</w:t>
      </w:r>
      <w:r w:rsidR="003D5DAC">
        <w:rPr>
          <w:rFonts w:cs="Times New Roman"/>
          <w:szCs w:val="22"/>
        </w:rPr>
        <w:t>, in der die Signale und Reize a</w:t>
      </w:r>
      <w:r w:rsidRPr="008D2DD6">
        <w:rPr>
          <w:rFonts w:cs="Times New Roman"/>
          <w:szCs w:val="22"/>
        </w:rPr>
        <w:t xml:space="preserve">uch unter </w:t>
      </w:r>
      <w:r w:rsidRPr="008D2DD6">
        <w:rPr>
          <w:rFonts w:cs="Times New Roman"/>
          <w:b/>
          <w:szCs w:val="22"/>
        </w:rPr>
        <w:t>Rückgriff auf Erinnerungen</w:t>
      </w:r>
      <w:r w:rsidRPr="008D2DD6">
        <w:rPr>
          <w:rFonts w:cs="Times New Roman"/>
          <w:szCs w:val="22"/>
        </w:rPr>
        <w:t xml:space="preserve">, gelernte Erfahrungen, </w:t>
      </w:r>
      <w:r w:rsidRPr="003D5DAC">
        <w:rPr>
          <w:rFonts w:cs="Times New Roman"/>
          <w:b/>
          <w:szCs w:val="22"/>
        </w:rPr>
        <w:t xml:space="preserve">differenziert verarbeitet </w:t>
      </w:r>
      <w:r w:rsidRPr="008D2DD6">
        <w:rPr>
          <w:rFonts w:cs="Times New Roman"/>
          <w:szCs w:val="22"/>
        </w:rPr>
        <w:t xml:space="preserve">werden, geprüft und </w:t>
      </w:r>
      <w:r w:rsidRPr="003D5DAC">
        <w:rPr>
          <w:rFonts w:cs="Times New Roman"/>
          <w:b/>
          <w:szCs w:val="22"/>
        </w:rPr>
        <w:t>eingeschätzt</w:t>
      </w:r>
      <w:r w:rsidRPr="008D2DD6">
        <w:rPr>
          <w:rFonts w:cs="Times New Roman"/>
          <w:szCs w:val="22"/>
        </w:rPr>
        <w:t xml:space="preserve"> wird, was adäquate R</w:t>
      </w:r>
      <w:r w:rsidRPr="008D2DD6">
        <w:rPr>
          <w:rFonts w:cs="Times New Roman"/>
          <w:szCs w:val="22"/>
        </w:rPr>
        <w:t>e</w:t>
      </w:r>
      <w:r w:rsidRPr="008D2DD6">
        <w:rPr>
          <w:rFonts w:cs="Times New Roman"/>
          <w:szCs w:val="22"/>
        </w:rPr>
        <w:t xml:space="preserve">aktionen sind etc.  Von dort aus wird dann auch der </w:t>
      </w:r>
      <w:r w:rsidRPr="008D2DD6">
        <w:rPr>
          <w:rFonts w:cs="Times New Roman"/>
          <w:b/>
          <w:szCs w:val="22"/>
        </w:rPr>
        <w:t>Hippocampus</w:t>
      </w:r>
      <w:r w:rsidRPr="008D2DD6">
        <w:rPr>
          <w:rFonts w:cs="Times New Roman"/>
          <w:szCs w:val="22"/>
        </w:rPr>
        <w:t xml:space="preserve"> einbezogen</w:t>
      </w:r>
      <w:r w:rsidR="003D5DAC">
        <w:rPr>
          <w:rFonts w:cs="Times New Roman"/>
          <w:szCs w:val="22"/>
        </w:rPr>
        <w:t>, der für spezifische Kontext-/ Situationszu</w:t>
      </w:r>
      <w:r w:rsidRPr="008D2DD6">
        <w:rPr>
          <w:rFonts w:cs="Times New Roman"/>
          <w:szCs w:val="22"/>
        </w:rPr>
        <w:t xml:space="preserve">ordnungen und entsprechende </w:t>
      </w:r>
      <w:r w:rsidRPr="003D5DAC">
        <w:rPr>
          <w:rFonts w:cs="Times New Roman"/>
          <w:b/>
          <w:szCs w:val="22"/>
        </w:rPr>
        <w:t>Gedächtnisleistungen</w:t>
      </w:r>
      <w:r w:rsidRPr="008D2DD6">
        <w:rPr>
          <w:rFonts w:cs="Times New Roman"/>
          <w:szCs w:val="22"/>
        </w:rPr>
        <w:t xml:space="preserve"> zuständig ist. Dieser Weg erlaubt uns sehr </w:t>
      </w:r>
      <w:r w:rsidRPr="008D2DD6">
        <w:rPr>
          <w:rFonts w:cs="Times New Roman"/>
          <w:b/>
          <w:szCs w:val="22"/>
        </w:rPr>
        <w:t>differenzierte</w:t>
      </w:r>
      <w:r w:rsidRPr="008D2DD6">
        <w:rPr>
          <w:rFonts w:cs="Times New Roman"/>
          <w:szCs w:val="22"/>
        </w:rPr>
        <w:t xml:space="preserve"> </w:t>
      </w:r>
      <w:r w:rsidRPr="008D2DD6">
        <w:rPr>
          <w:rFonts w:cs="Times New Roman"/>
          <w:b/>
          <w:szCs w:val="22"/>
        </w:rPr>
        <w:t>Beurteilungen</w:t>
      </w:r>
      <w:r w:rsidRPr="008D2DD6">
        <w:rPr>
          <w:rFonts w:cs="Times New Roman"/>
          <w:szCs w:val="22"/>
        </w:rPr>
        <w:t xml:space="preserve"> und </w:t>
      </w:r>
      <w:r w:rsidRPr="008D2DD6">
        <w:rPr>
          <w:rFonts w:cs="Times New Roman"/>
          <w:b/>
          <w:szCs w:val="22"/>
        </w:rPr>
        <w:t>kontextadäquates Hande</w:t>
      </w:r>
      <w:r w:rsidRPr="008D2DD6">
        <w:rPr>
          <w:rFonts w:cs="Times New Roman"/>
          <w:szCs w:val="22"/>
        </w:rPr>
        <w:t xml:space="preserve">ln, er ist aber </w:t>
      </w:r>
      <w:r w:rsidRPr="008D2DD6">
        <w:rPr>
          <w:rFonts w:cs="Times New Roman"/>
          <w:b/>
          <w:szCs w:val="22"/>
        </w:rPr>
        <w:t xml:space="preserve">wesentlich </w:t>
      </w:r>
      <w:r w:rsidRPr="003D5DAC">
        <w:rPr>
          <w:rFonts w:cs="Times New Roman"/>
          <w:b/>
          <w:spacing w:val="32"/>
          <w:szCs w:val="22"/>
        </w:rPr>
        <w:t>langsamer</w:t>
      </w:r>
      <w:r w:rsidRPr="003D5DAC">
        <w:rPr>
          <w:rFonts w:cs="Times New Roman"/>
          <w:spacing w:val="32"/>
          <w:szCs w:val="22"/>
        </w:rPr>
        <w:t xml:space="preserve"> </w:t>
      </w:r>
      <w:r w:rsidRPr="008D2DD6">
        <w:rPr>
          <w:rFonts w:cs="Times New Roman"/>
          <w:szCs w:val="22"/>
        </w:rPr>
        <w:t>als  der direkte Weg zur Amygdala.</w:t>
      </w:r>
    </w:p>
    <w:p w:rsidR="008D2DD6" w:rsidRPr="008D2DD6" w:rsidRDefault="008D2DD6" w:rsidP="008D2DD6">
      <w:pPr>
        <w:rPr>
          <w:rFonts w:cs="Times New Roman"/>
          <w:szCs w:val="22"/>
        </w:rPr>
      </w:pPr>
    </w:p>
    <w:p w:rsidR="008D2DD6" w:rsidRPr="008D2DD6" w:rsidRDefault="008D2DD6" w:rsidP="008D2DD6">
      <w:pPr>
        <w:rPr>
          <w:rFonts w:cs="Times New Roman"/>
          <w:szCs w:val="22"/>
        </w:rPr>
      </w:pPr>
      <w:r w:rsidRPr="008D2DD6">
        <w:rPr>
          <w:rFonts w:cs="Times New Roman"/>
          <w:szCs w:val="22"/>
        </w:rPr>
        <w:t>Wenn aber jemand z.B. unter Ängsten, Depressionen oder traumatisierenden, sehr belastenden E</w:t>
      </w:r>
      <w:r w:rsidRPr="008D2DD6">
        <w:rPr>
          <w:rFonts w:cs="Times New Roman"/>
          <w:szCs w:val="22"/>
        </w:rPr>
        <w:t>r</w:t>
      </w:r>
      <w:r w:rsidRPr="008D2DD6">
        <w:rPr>
          <w:rFonts w:cs="Times New Roman"/>
          <w:szCs w:val="22"/>
        </w:rPr>
        <w:t xml:space="preserve">lebnissen leidet, ist seine Amygdala intensiv erregt und </w:t>
      </w:r>
      <w:r w:rsidRPr="003D5DAC">
        <w:rPr>
          <w:rFonts w:cs="Times New Roman"/>
          <w:b/>
          <w:szCs w:val="22"/>
        </w:rPr>
        <w:t>feuert viel schneller und intensiver</w:t>
      </w:r>
      <w:r w:rsidRPr="008D2DD6">
        <w:rPr>
          <w:rFonts w:cs="Times New Roman"/>
          <w:szCs w:val="22"/>
        </w:rPr>
        <w:t xml:space="preserve"> als in einem mehr ausgeglichenen Zustand. Dadurch werden auch viele andere Bereiche des Gehirns in die Richtung dieser emotionalen Erregung beeinflusst, z. B. auch das Langzeitgedächtnis und der Kurzzeitgedächtnisbereich=Arbeitsspeicher.</w:t>
      </w:r>
    </w:p>
    <w:p w:rsidR="008D2DD6" w:rsidRPr="008D2DD6" w:rsidRDefault="008D2DD6" w:rsidP="008D2DD6">
      <w:pPr>
        <w:rPr>
          <w:rFonts w:cs="Times New Roman"/>
          <w:szCs w:val="22"/>
        </w:rPr>
      </w:pPr>
    </w:p>
    <w:p w:rsidR="008D2DD6" w:rsidRPr="008D2DD6" w:rsidRDefault="008D2DD6" w:rsidP="008D2DD6">
      <w:pPr>
        <w:rPr>
          <w:rFonts w:cs="Times New Roman"/>
          <w:szCs w:val="22"/>
        </w:rPr>
      </w:pPr>
      <w:r w:rsidRPr="008D2DD6">
        <w:rPr>
          <w:rFonts w:cs="Times New Roman"/>
          <w:szCs w:val="22"/>
        </w:rPr>
        <w:t xml:space="preserve">Der beschriebene </w:t>
      </w:r>
      <w:r w:rsidRPr="008D2DD6">
        <w:rPr>
          <w:rFonts w:cs="Times New Roman"/>
          <w:b/>
          <w:szCs w:val="22"/>
        </w:rPr>
        <w:t>langsamere Weg</w:t>
      </w:r>
      <w:r w:rsidRPr="008D2DD6">
        <w:rPr>
          <w:rFonts w:cs="Times New Roman"/>
          <w:szCs w:val="22"/>
        </w:rPr>
        <w:t xml:space="preserve"> über die </w:t>
      </w:r>
      <w:r w:rsidRPr="008D2DD6">
        <w:rPr>
          <w:rFonts w:cs="Times New Roman"/>
          <w:b/>
          <w:szCs w:val="22"/>
        </w:rPr>
        <w:t>differenzierende</w:t>
      </w:r>
      <w:r w:rsidRPr="008D2DD6">
        <w:rPr>
          <w:rFonts w:cs="Times New Roman"/>
          <w:szCs w:val="22"/>
        </w:rPr>
        <w:t xml:space="preserve"> </w:t>
      </w:r>
      <w:r w:rsidRPr="008D2DD6">
        <w:rPr>
          <w:rFonts w:cs="Times New Roman"/>
          <w:b/>
          <w:szCs w:val="22"/>
        </w:rPr>
        <w:t>Aktivität</w:t>
      </w:r>
      <w:r w:rsidRPr="008D2DD6">
        <w:rPr>
          <w:rFonts w:cs="Times New Roman"/>
          <w:szCs w:val="22"/>
        </w:rPr>
        <w:t xml:space="preserve"> </w:t>
      </w:r>
      <w:r w:rsidRPr="008D2DD6">
        <w:rPr>
          <w:rFonts w:cs="Times New Roman"/>
          <w:b/>
          <w:szCs w:val="22"/>
        </w:rPr>
        <w:t>des</w:t>
      </w:r>
      <w:r w:rsidRPr="008D2DD6">
        <w:rPr>
          <w:rFonts w:cs="Times New Roman"/>
          <w:szCs w:val="22"/>
        </w:rPr>
        <w:t xml:space="preserve"> </w:t>
      </w:r>
      <w:r w:rsidRPr="008D2DD6">
        <w:rPr>
          <w:rFonts w:cs="Times New Roman"/>
          <w:b/>
          <w:szCs w:val="22"/>
        </w:rPr>
        <w:t>Cortex</w:t>
      </w:r>
      <w:r w:rsidRPr="008D2DD6">
        <w:rPr>
          <w:rFonts w:cs="Times New Roman"/>
          <w:szCs w:val="22"/>
        </w:rPr>
        <w:t xml:space="preserve"> und die wir</w:t>
      </w:r>
      <w:r w:rsidRPr="008D2DD6">
        <w:rPr>
          <w:rFonts w:cs="Times New Roman"/>
          <w:szCs w:val="22"/>
        </w:rPr>
        <w:t>k</w:t>
      </w:r>
      <w:r w:rsidRPr="008D2DD6">
        <w:rPr>
          <w:rFonts w:cs="Times New Roman"/>
          <w:szCs w:val="22"/>
        </w:rPr>
        <w:t xml:space="preserve">same </w:t>
      </w:r>
      <w:r w:rsidRPr="008D2DD6">
        <w:rPr>
          <w:rFonts w:cs="Times New Roman"/>
          <w:b/>
          <w:szCs w:val="22"/>
        </w:rPr>
        <w:t>Einbeziehung des</w:t>
      </w:r>
      <w:r w:rsidRPr="008D2DD6">
        <w:rPr>
          <w:rFonts w:cs="Times New Roman"/>
          <w:szCs w:val="22"/>
        </w:rPr>
        <w:t xml:space="preserve"> </w:t>
      </w:r>
      <w:r w:rsidRPr="008D2DD6">
        <w:rPr>
          <w:rFonts w:cs="Times New Roman"/>
          <w:b/>
          <w:szCs w:val="22"/>
        </w:rPr>
        <w:t>Hippocampus</w:t>
      </w:r>
      <w:r w:rsidRPr="008D2DD6">
        <w:rPr>
          <w:rFonts w:cs="Times New Roman"/>
          <w:szCs w:val="22"/>
        </w:rPr>
        <w:t xml:space="preserve">, der hilft, </w:t>
      </w:r>
      <w:r w:rsidRPr="008D2DD6">
        <w:rPr>
          <w:rFonts w:cs="Times New Roman"/>
          <w:b/>
          <w:szCs w:val="22"/>
        </w:rPr>
        <w:t>ohne starke Affekte</w:t>
      </w:r>
      <w:r w:rsidRPr="008D2DD6">
        <w:rPr>
          <w:rFonts w:cs="Times New Roman"/>
          <w:szCs w:val="22"/>
        </w:rPr>
        <w:t xml:space="preserve"> die </w:t>
      </w:r>
      <w:r w:rsidRPr="008D2DD6">
        <w:rPr>
          <w:rFonts w:cs="Times New Roman"/>
          <w:b/>
          <w:szCs w:val="22"/>
        </w:rPr>
        <w:t>Wahrnehmungen</w:t>
      </w:r>
      <w:r w:rsidRPr="008D2DD6">
        <w:rPr>
          <w:rFonts w:cs="Times New Roman"/>
          <w:szCs w:val="22"/>
        </w:rPr>
        <w:t xml:space="preserve"> </w:t>
      </w:r>
      <w:r w:rsidRPr="008D2DD6">
        <w:rPr>
          <w:rFonts w:cs="Times New Roman"/>
          <w:b/>
          <w:szCs w:val="22"/>
        </w:rPr>
        <w:t>s</w:t>
      </w:r>
      <w:r w:rsidRPr="008D2DD6">
        <w:rPr>
          <w:rFonts w:cs="Times New Roman"/>
          <w:b/>
          <w:szCs w:val="22"/>
        </w:rPr>
        <w:t>i</w:t>
      </w:r>
      <w:r w:rsidRPr="008D2DD6">
        <w:rPr>
          <w:rFonts w:cs="Times New Roman"/>
          <w:b/>
          <w:szCs w:val="22"/>
        </w:rPr>
        <w:t>tuationsspezifisch</w:t>
      </w:r>
      <w:r w:rsidRPr="008D2DD6">
        <w:rPr>
          <w:rFonts w:cs="Times New Roman"/>
          <w:szCs w:val="22"/>
        </w:rPr>
        <w:t xml:space="preserve"> </w:t>
      </w:r>
      <w:r w:rsidRPr="008D2DD6">
        <w:rPr>
          <w:rFonts w:cs="Times New Roman"/>
          <w:b/>
          <w:szCs w:val="22"/>
        </w:rPr>
        <w:t>einzuordnen</w:t>
      </w:r>
      <w:r w:rsidRPr="008D2DD6">
        <w:rPr>
          <w:rFonts w:cs="Times New Roman"/>
          <w:szCs w:val="22"/>
        </w:rPr>
        <w:t>, gelangen dann kaum noch zu Bedeutung.</w:t>
      </w:r>
    </w:p>
    <w:p w:rsidR="003D5DAC" w:rsidRDefault="008D2DD6" w:rsidP="008D2DD6">
      <w:pPr>
        <w:rPr>
          <w:rFonts w:cs="Times New Roman"/>
          <w:szCs w:val="22"/>
        </w:rPr>
      </w:pPr>
      <w:r w:rsidRPr="003D5DAC">
        <w:rPr>
          <w:rFonts w:cs="Times New Roman"/>
          <w:szCs w:val="22"/>
          <w:u w:val="single"/>
        </w:rPr>
        <w:t>Die gesamte Aufmerksamkeit wird intensiv und einseitig ausgerichtet auf die Erinnerungen, Fant</w:t>
      </w:r>
      <w:r w:rsidRPr="003D5DAC">
        <w:rPr>
          <w:rFonts w:cs="Times New Roman"/>
          <w:szCs w:val="22"/>
          <w:u w:val="single"/>
        </w:rPr>
        <w:t>a</w:t>
      </w:r>
      <w:r w:rsidRPr="003D5DAC">
        <w:rPr>
          <w:rFonts w:cs="Times New Roman"/>
          <w:szCs w:val="22"/>
          <w:u w:val="single"/>
        </w:rPr>
        <w:t>sien, Einschätzungsprozesse</w:t>
      </w:r>
      <w:r w:rsidRPr="008D2DD6">
        <w:rPr>
          <w:rFonts w:cs="Times New Roman"/>
          <w:szCs w:val="22"/>
        </w:rPr>
        <w:t xml:space="preserve">, die assoziiert sind mit gerade solchen belastenden Erfahrungen. Und alle aktuellen Eindrücke werden mit hoher Wahrscheinlichkeit wieder aus der </w:t>
      </w:r>
      <w:r w:rsidRPr="008D2DD6">
        <w:rPr>
          <w:rFonts w:cs="Times New Roman"/>
          <w:b/>
          <w:szCs w:val="22"/>
        </w:rPr>
        <w:t>Perspektive der  G</w:t>
      </w:r>
      <w:r w:rsidRPr="008D2DD6">
        <w:rPr>
          <w:rFonts w:cs="Times New Roman"/>
          <w:b/>
          <w:szCs w:val="22"/>
        </w:rPr>
        <w:t>e</w:t>
      </w:r>
      <w:r w:rsidRPr="008D2DD6">
        <w:rPr>
          <w:rFonts w:cs="Times New Roman"/>
          <w:b/>
          <w:szCs w:val="22"/>
        </w:rPr>
        <w:t>fahrenwahrnehmung interpretiert,</w:t>
      </w:r>
      <w:r w:rsidRPr="008D2DD6">
        <w:rPr>
          <w:rFonts w:cs="Times New Roman"/>
          <w:szCs w:val="22"/>
        </w:rPr>
        <w:t xml:space="preserve"> was die </w:t>
      </w:r>
      <w:r w:rsidRPr="008D2DD6">
        <w:rPr>
          <w:rFonts w:cs="Times New Roman"/>
          <w:b/>
          <w:szCs w:val="22"/>
        </w:rPr>
        <w:t>Angst- und Stresskaskade</w:t>
      </w:r>
      <w:r w:rsidRPr="008D2DD6">
        <w:rPr>
          <w:rFonts w:cs="Times New Roman"/>
          <w:szCs w:val="22"/>
        </w:rPr>
        <w:t xml:space="preserve"> wieder </w:t>
      </w:r>
      <w:r w:rsidRPr="008D2DD6">
        <w:rPr>
          <w:rFonts w:cs="Times New Roman"/>
          <w:b/>
          <w:szCs w:val="22"/>
        </w:rPr>
        <w:t>rückbezüglich</w:t>
      </w:r>
      <w:r w:rsidRPr="008D2DD6">
        <w:rPr>
          <w:rFonts w:cs="Times New Roman"/>
          <w:szCs w:val="22"/>
        </w:rPr>
        <w:t xml:space="preserve"> </w:t>
      </w:r>
      <w:r w:rsidRPr="008D2DD6">
        <w:rPr>
          <w:rFonts w:cs="Times New Roman"/>
          <w:b/>
          <w:szCs w:val="22"/>
        </w:rPr>
        <w:t>verstärkt</w:t>
      </w:r>
      <w:r w:rsidRPr="008D2DD6">
        <w:rPr>
          <w:rFonts w:cs="Times New Roman"/>
          <w:szCs w:val="22"/>
        </w:rPr>
        <w:t xml:space="preserve">. </w:t>
      </w:r>
    </w:p>
    <w:p w:rsidR="008D2DD6" w:rsidRDefault="008D2DD6" w:rsidP="008D2DD6">
      <w:pPr>
        <w:rPr>
          <w:rFonts w:cs="Times New Roman"/>
          <w:szCs w:val="22"/>
        </w:rPr>
      </w:pPr>
      <w:r w:rsidRPr="008D2DD6">
        <w:rPr>
          <w:rFonts w:cs="Times New Roman"/>
          <w:szCs w:val="22"/>
        </w:rPr>
        <w:lastRenderedPageBreak/>
        <w:t xml:space="preserve">So baut sich ein sich </w:t>
      </w:r>
      <w:r w:rsidRPr="008D2DD6">
        <w:rPr>
          <w:rFonts w:cs="Times New Roman"/>
          <w:b/>
          <w:szCs w:val="22"/>
        </w:rPr>
        <w:t>aufschaukelnder Rückkoppelungsprozess</w:t>
      </w:r>
      <w:r w:rsidRPr="008D2DD6">
        <w:rPr>
          <w:rFonts w:cs="Times New Roman"/>
          <w:szCs w:val="22"/>
        </w:rPr>
        <w:t xml:space="preserve"> auf, der besonders auf </w:t>
      </w:r>
      <w:r w:rsidRPr="003D5DAC">
        <w:rPr>
          <w:rFonts w:cs="Times New Roman"/>
          <w:b/>
          <w:szCs w:val="22"/>
        </w:rPr>
        <w:t>unbewus</w:t>
      </w:r>
      <w:r w:rsidRPr="003D5DAC">
        <w:rPr>
          <w:rFonts w:cs="Times New Roman"/>
          <w:b/>
          <w:szCs w:val="22"/>
        </w:rPr>
        <w:t>s</w:t>
      </w:r>
      <w:r w:rsidRPr="003D5DAC">
        <w:rPr>
          <w:rFonts w:cs="Times New Roman"/>
          <w:b/>
          <w:szCs w:val="22"/>
        </w:rPr>
        <w:t xml:space="preserve">ter und unwillkürlicher Ebene </w:t>
      </w:r>
      <w:r w:rsidRPr="008D2DD6">
        <w:rPr>
          <w:rFonts w:cs="Times New Roman"/>
          <w:szCs w:val="22"/>
        </w:rPr>
        <w:t>sehr leidvolle Prozesse mit intensiv eingeengten Wahrnehmung</w:t>
      </w:r>
      <w:r w:rsidRPr="008D2DD6">
        <w:rPr>
          <w:rFonts w:cs="Times New Roman"/>
          <w:szCs w:val="22"/>
        </w:rPr>
        <w:t>s</w:t>
      </w:r>
      <w:r w:rsidRPr="008D2DD6">
        <w:rPr>
          <w:rFonts w:cs="Times New Roman"/>
          <w:szCs w:val="22"/>
        </w:rPr>
        <w:t>prozessen aufrechterhalten.</w:t>
      </w:r>
    </w:p>
    <w:p w:rsidR="003D5DAC" w:rsidRPr="008D2DD6" w:rsidRDefault="003D5DAC" w:rsidP="008D2DD6">
      <w:pPr>
        <w:rPr>
          <w:rFonts w:cs="Times New Roman"/>
          <w:szCs w:val="22"/>
        </w:rPr>
      </w:pPr>
    </w:p>
    <w:p w:rsidR="008D2DD6" w:rsidRPr="008D2DD6" w:rsidRDefault="008D2DD6" w:rsidP="008D2DD6">
      <w:pPr>
        <w:rPr>
          <w:rFonts w:cs="Times New Roman"/>
          <w:szCs w:val="22"/>
        </w:rPr>
      </w:pPr>
      <w:r w:rsidRPr="008D2DD6">
        <w:rPr>
          <w:rFonts w:cs="Times New Roman"/>
          <w:szCs w:val="22"/>
        </w:rPr>
        <w:t>Untersuchungen (mit bildgebenden Verfahren) bei Menschen, die sich als massiv traumatisiert erl</w:t>
      </w:r>
      <w:r w:rsidRPr="008D2DD6">
        <w:rPr>
          <w:rFonts w:cs="Times New Roman"/>
          <w:szCs w:val="22"/>
        </w:rPr>
        <w:t>e</w:t>
      </w:r>
      <w:r w:rsidRPr="008D2DD6">
        <w:rPr>
          <w:rFonts w:cs="Times New Roman"/>
          <w:szCs w:val="22"/>
        </w:rPr>
        <w:t>ben, haben gezeigt, dass durch solche Prozesse die Erinnerungen in sehr verwirrender Weise  fra</w:t>
      </w:r>
      <w:r w:rsidRPr="008D2DD6">
        <w:rPr>
          <w:rFonts w:cs="Times New Roman"/>
          <w:szCs w:val="22"/>
        </w:rPr>
        <w:t>g</w:t>
      </w:r>
      <w:r w:rsidRPr="008D2DD6">
        <w:rPr>
          <w:rFonts w:cs="Times New Roman"/>
          <w:szCs w:val="22"/>
        </w:rPr>
        <w:t xml:space="preserve">mentiert werden. Besonders belastend scheint dabei zu wirken, dass während der Erinnerung an Traumata die Aktivität der linken Hirnhemisphäre – und die Bereiche, die für </w:t>
      </w:r>
      <w:r w:rsidRPr="008D2DD6">
        <w:rPr>
          <w:rFonts w:cs="Times New Roman"/>
          <w:b/>
          <w:szCs w:val="22"/>
        </w:rPr>
        <w:t>Sprache</w:t>
      </w:r>
      <w:r w:rsidRPr="008D2DD6">
        <w:rPr>
          <w:rFonts w:cs="Times New Roman"/>
          <w:szCs w:val="22"/>
        </w:rPr>
        <w:t xml:space="preserve"> zuständig sind (Broca-Areal), deutlich reduziert </w:t>
      </w:r>
      <w:r w:rsidR="003D5DAC">
        <w:rPr>
          <w:rFonts w:cs="Times New Roman"/>
          <w:szCs w:val="22"/>
        </w:rPr>
        <w:t>sind</w:t>
      </w:r>
      <w:r w:rsidRPr="008D2DD6">
        <w:rPr>
          <w:rFonts w:cs="Times New Roman"/>
          <w:szCs w:val="22"/>
        </w:rPr>
        <w:t xml:space="preserve">. </w:t>
      </w:r>
      <w:r w:rsidRPr="008D2DD6">
        <w:rPr>
          <w:rFonts w:cs="Times New Roman"/>
          <w:b/>
          <w:szCs w:val="22"/>
        </w:rPr>
        <w:t>Die Aktivität von Bereichen der rechten Hemisphär</w:t>
      </w:r>
      <w:r w:rsidR="003D5DAC">
        <w:rPr>
          <w:rFonts w:cs="Times New Roman"/>
          <w:b/>
          <w:szCs w:val="22"/>
        </w:rPr>
        <w:t>e jedoch</w:t>
      </w:r>
      <w:r w:rsidRPr="008D2DD6">
        <w:rPr>
          <w:rFonts w:cs="Times New Roman"/>
          <w:b/>
          <w:szCs w:val="22"/>
        </w:rPr>
        <w:t xml:space="preserve"> besonders im Bereich der Amygdala die intensiv aktiviert ist.</w:t>
      </w:r>
      <w:r w:rsidR="003D5DAC">
        <w:rPr>
          <w:rFonts w:cs="Times New Roman"/>
          <w:szCs w:val="22"/>
        </w:rPr>
        <w:t xml:space="preserve"> (also ohne Sprache)</w:t>
      </w:r>
    </w:p>
    <w:p w:rsidR="008D2DD6" w:rsidRPr="008D2DD6" w:rsidRDefault="008D2DD6" w:rsidP="008D2DD6">
      <w:pPr>
        <w:rPr>
          <w:rFonts w:cs="Times New Roman"/>
          <w:szCs w:val="22"/>
        </w:rPr>
      </w:pPr>
    </w:p>
    <w:p w:rsidR="008D2DD6" w:rsidRDefault="008D2DD6" w:rsidP="008D2DD6">
      <w:pPr>
        <w:rPr>
          <w:rFonts w:cs="Times New Roman"/>
          <w:szCs w:val="22"/>
        </w:rPr>
      </w:pPr>
      <w:r w:rsidRPr="008D2DD6">
        <w:rPr>
          <w:rFonts w:cs="Times New Roman"/>
          <w:szCs w:val="22"/>
        </w:rPr>
        <w:t xml:space="preserve">Damit verbunden, werden starke </w:t>
      </w:r>
      <w:r w:rsidRPr="003D5DAC">
        <w:rPr>
          <w:rFonts w:cs="Times New Roman"/>
          <w:b/>
          <w:szCs w:val="22"/>
        </w:rPr>
        <w:t>emotionale Prozesse</w:t>
      </w:r>
      <w:r w:rsidRPr="008D2DD6">
        <w:rPr>
          <w:rFonts w:cs="Times New Roman"/>
          <w:szCs w:val="22"/>
        </w:rPr>
        <w:t xml:space="preserve"> ausgelöst, die aber in wesentlichen Aspe</w:t>
      </w:r>
      <w:r w:rsidR="003D5DAC">
        <w:rPr>
          <w:rFonts w:cs="Times New Roman"/>
          <w:szCs w:val="22"/>
        </w:rPr>
        <w:t xml:space="preserve">kten unbewusst ablaufen und </w:t>
      </w:r>
      <w:r w:rsidRPr="003D5DAC">
        <w:rPr>
          <w:rFonts w:cs="Times New Roman"/>
          <w:b/>
          <w:szCs w:val="22"/>
        </w:rPr>
        <w:t xml:space="preserve">auch nicht durch Sprache direktbeeinflusst werden können </w:t>
      </w:r>
      <w:r w:rsidRPr="008D2DD6">
        <w:rPr>
          <w:rFonts w:cs="Times New Roman"/>
          <w:szCs w:val="22"/>
        </w:rPr>
        <w:t>… …die durch Leid induzierenden Prozesse sind aber leider meist nich</w:t>
      </w:r>
      <w:r w:rsidR="00685661">
        <w:rPr>
          <w:rFonts w:cs="Times New Roman"/>
          <w:szCs w:val="22"/>
        </w:rPr>
        <w:t xml:space="preserve">t wirksam durch die in unserer </w:t>
      </w:r>
      <w:r w:rsidRPr="008D2DD6">
        <w:rPr>
          <w:rFonts w:cs="Times New Roman"/>
          <w:szCs w:val="22"/>
        </w:rPr>
        <w:t xml:space="preserve">Kultur üblichen sprachlichen Prozesse nicht  erreichbar und beeinflussbar – </w:t>
      </w:r>
      <w:r w:rsidRPr="00685661">
        <w:rPr>
          <w:rFonts w:cs="Times New Roman"/>
          <w:b/>
          <w:szCs w:val="22"/>
        </w:rPr>
        <w:t>die linkshemisphärischen Bereiche sind dabei tendenziell mehr deaktiviert (Sprache)</w:t>
      </w:r>
      <w:r w:rsidRPr="008D2DD6">
        <w:rPr>
          <w:rFonts w:cs="Times New Roman"/>
          <w:szCs w:val="22"/>
        </w:rPr>
        <w:t>. Gerade diese Prozesse sind en</w:t>
      </w:r>
      <w:r w:rsidRPr="008D2DD6">
        <w:rPr>
          <w:rFonts w:cs="Times New Roman"/>
          <w:szCs w:val="22"/>
        </w:rPr>
        <w:t>t</w:t>
      </w:r>
      <w:r w:rsidRPr="008D2DD6">
        <w:rPr>
          <w:rFonts w:cs="Times New Roman"/>
          <w:szCs w:val="22"/>
        </w:rPr>
        <w:t xml:space="preserve">scheidend beteiligt  an der nachhaltigen </w:t>
      </w:r>
      <w:r w:rsidRPr="00685661">
        <w:rPr>
          <w:rFonts w:cs="Times New Roman"/>
          <w:b/>
          <w:szCs w:val="22"/>
        </w:rPr>
        <w:t>Aufrechterhaltung der Problemmuster</w:t>
      </w:r>
      <w:r w:rsidR="006662C1">
        <w:rPr>
          <w:rFonts w:cs="Times New Roman"/>
          <w:szCs w:val="22"/>
        </w:rPr>
        <w:t>.</w:t>
      </w:r>
    </w:p>
    <w:p w:rsidR="006662C1" w:rsidRDefault="006662C1" w:rsidP="008D2DD6">
      <w:pPr>
        <w:rPr>
          <w:rFonts w:cs="Times New Roman"/>
          <w:szCs w:val="22"/>
        </w:rPr>
      </w:pPr>
    </w:p>
    <w:p w:rsidR="006662C1" w:rsidRPr="008D2DD6" w:rsidRDefault="006662C1" w:rsidP="006662C1">
      <w:pPr>
        <w:pStyle w:val="berschrift2"/>
      </w:pPr>
      <w:bookmarkStart w:id="90" w:name="_Toc94991876"/>
      <w:bookmarkStart w:id="91" w:name="_Toc95072118"/>
      <w:r>
        <w:t>Einseitigkeit für das Rationale und deren Wirkung</w:t>
      </w:r>
      <w:bookmarkEnd w:id="90"/>
      <w:bookmarkEnd w:id="91"/>
      <w:r>
        <w:t xml:space="preserve"> </w:t>
      </w:r>
    </w:p>
    <w:tbl>
      <w:tblPr>
        <w:tblStyle w:val="Tabellengitternetz"/>
        <w:tblW w:w="0" w:type="auto"/>
        <w:tblLook w:val="04A0"/>
      </w:tblPr>
      <w:tblGrid>
        <w:gridCol w:w="9779"/>
      </w:tblGrid>
      <w:tr w:rsidR="008D2DD6" w:rsidRPr="008D2DD6" w:rsidTr="00D0450F">
        <w:tc>
          <w:tcPr>
            <w:tcW w:w="9779" w:type="dxa"/>
          </w:tcPr>
          <w:p w:rsidR="008D2DD6" w:rsidRPr="00685661" w:rsidRDefault="008D2DD6" w:rsidP="008D2DD6">
            <w:pPr>
              <w:rPr>
                <w:rFonts w:cs="Times New Roman"/>
                <w:i/>
                <w:szCs w:val="22"/>
              </w:rPr>
            </w:pPr>
            <w:r w:rsidRPr="00685661">
              <w:rPr>
                <w:rFonts w:cs="Times New Roman"/>
                <w:i/>
                <w:szCs w:val="22"/>
              </w:rPr>
              <w:t>Wenn sich ein Mensch einseitig parteiisch macht für die Seite der kognitiven Funktionen, wenn d</w:t>
            </w:r>
            <w:r w:rsidRPr="00685661">
              <w:rPr>
                <w:rFonts w:cs="Times New Roman"/>
                <w:i/>
                <w:szCs w:val="22"/>
              </w:rPr>
              <w:t>e</w:t>
            </w:r>
            <w:r w:rsidRPr="00685661">
              <w:rPr>
                <w:rFonts w:cs="Times New Roman"/>
                <w:i/>
                <w:szCs w:val="22"/>
              </w:rPr>
              <w:t xml:space="preserve">ren so genannte Rationalität als die vorrangig oder allein gültige Entscheidungsbasis wird und das so genannte Irrationale aus dem unwillkürlichen  Erlebnisbereich tendenziell vernachlässigt oder abgewertet wird, blockiert er damit einen ganz entscheidenden Teil seiner Wahrnehmungs- und Entscheidungsmöglichkeiten. </w:t>
            </w:r>
          </w:p>
        </w:tc>
      </w:tr>
    </w:tbl>
    <w:p w:rsidR="008D2DD6" w:rsidRPr="008D2DD6" w:rsidRDefault="008D2DD6" w:rsidP="008D2DD6">
      <w:pPr>
        <w:rPr>
          <w:rFonts w:cs="Times New Roman"/>
          <w:szCs w:val="22"/>
        </w:rPr>
      </w:pPr>
      <w:r w:rsidRPr="008D2DD6">
        <w:rPr>
          <w:rFonts w:cs="Times New Roman"/>
          <w:szCs w:val="22"/>
        </w:rPr>
        <w:t xml:space="preserve">Die Erfahrung </w:t>
      </w:r>
      <w:r w:rsidR="00685661">
        <w:rPr>
          <w:rFonts w:cs="Times New Roman"/>
          <w:szCs w:val="22"/>
        </w:rPr>
        <w:t>der</w:t>
      </w:r>
      <w:r w:rsidRPr="008D2DD6">
        <w:rPr>
          <w:rFonts w:cs="Times New Roman"/>
          <w:szCs w:val="22"/>
        </w:rPr>
        <w:t xml:space="preserve"> Patienten mit Hirnschädigungen </w:t>
      </w:r>
      <w:r w:rsidR="00685661">
        <w:rPr>
          <w:rFonts w:cs="Times New Roman"/>
          <w:szCs w:val="22"/>
        </w:rPr>
        <w:t>lassen</w:t>
      </w:r>
      <w:r w:rsidRPr="008D2DD6">
        <w:rPr>
          <w:rFonts w:cs="Times New Roman"/>
          <w:szCs w:val="22"/>
        </w:rPr>
        <w:t xml:space="preserve"> darauf schließen, dass die einseitige rat</w:t>
      </w:r>
      <w:r w:rsidRPr="008D2DD6">
        <w:rPr>
          <w:rFonts w:cs="Times New Roman"/>
          <w:szCs w:val="22"/>
        </w:rPr>
        <w:t>i</w:t>
      </w:r>
      <w:r w:rsidRPr="008D2DD6">
        <w:rPr>
          <w:rFonts w:cs="Times New Roman"/>
          <w:szCs w:val="22"/>
        </w:rPr>
        <w:t>onale kühle Strategie, die der Art und Weise entspricht, wie Patienten mit präfrontaler Hirnschäd</w:t>
      </w:r>
      <w:r w:rsidRPr="008D2DD6">
        <w:rPr>
          <w:rFonts w:cs="Times New Roman"/>
          <w:szCs w:val="22"/>
        </w:rPr>
        <w:t>i</w:t>
      </w:r>
      <w:r w:rsidRPr="008D2DD6">
        <w:rPr>
          <w:rFonts w:cs="Times New Roman"/>
          <w:szCs w:val="22"/>
        </w:rPr>
        <w:t>gung</w:t>
      </w:r>
      <w:r w:rsidR="00685661">
        <w:rPr>
          <w:rFonts w:cs="Times New Roman"/>
          <w:szCs w:val="22"/>
        </w:rPr>
        <w:t xml:space="preserve"> an Entscheidungen heran gehen.(sie können sich nicht entscheiden!) Anders </w:t>
      </w:r>
      <w:r w:rsidRPr="008D2DD6">
        <w:rPr>
          <w:rFonts w:cs="Times New Roman"/>
          <w:szCs w:val="22"/>
        </w:rPr>
        <w:t>als der üblichen Verfahrensweisen der gesunden Men</w:t>
      </w:r>
      <w:r w:rsidR="00685661">
        <w:rPr>
          <w:rFonts w:cs="Times New Roman"/>
          <w:szCs w:val="22"/>
        </w:rPr>
        <w:t xml:space="preserve">schen. </w:t>
      </w:r>
      <w:r w:rsidR="00685661" w:rsidRPr="00685661">
        <w:rPr>
          <w:rFonts w:cs="Times New Roman"/>
          <w:sz w:val="20"/>
          <w:szCs w:val="20"/>
        </w:rPr>
        <w:t>(Damasio)</w:t>
      </w:r>
    </w:p>
    <w:p w:rsidR="00E7328B" w:rsidRDefault="00E7328B" w:rsidP="008D2DD6">
      <w:pPr>
        <w:rPr>
          <w:rFonts w:cs="Times New Roman"/>
          <w:szCs w:val="22"/>
        </w:rPr>
      </w:pPr>
    </w:p>
    <w:p w:rsidR="008D2DD6" w:rsidRPr="008D2DD6" w:rsidRDefault="008D2DD6" w:rsidP="008D2DD6">
      <w:pPr>
        <w:rPr>
          <w:rFonts w:cs="Times New Roman"/>
          <w:szCs w:val="22"/>
        </w:rPr>
      </w:pPr>
      <w:r w:rsidRPr="00685661">
        <w:rPr>
          <w:rFonts w:cs="Times New Roman"/>
          <w:b/>
          <w:szCs w:val="22"/>
        </w:rPr>
        <w:t>Das Primat des aufgeklärten, rationalen bewussten Denkens ist schlicht eine Illusion</w:t>
      </w:r>
      <w:r w:rsidRPr="008D2DD6">
        <w:rPr>
          <w:rFonts w:cs="Times New Roman"/>
          <w:szCs w:val="22"/>
        </w:rPr>
        <w:t xml:space="preserve">, die aber destruktive Folgen haben kann. Historisch gesehen ist die Trennung von Körper und Geist und die Bevorzugung des rationalen Geistes in der Zeit der Aufklärung entstanden: Imanuel Kant (18. Jh.), René Descartes (16. Jh.): </w:t>
      </w:r>
    </w:p>
    <w:p w:rsidR="008D2DD6" w:rsidRPr="008D2DD6" w:rsidRDefault="008D2DD6" w:rsidP="008D2DD6">
      <w:pPr>
        <w:rPr>
          <w:rFonts w:cs="Times New Roman"/>
          <w:b/>
          <w:szCs w:val="22"/>
        </w:rPr>
      </w:pPr>
      <w:r w:rsidRPr="008D2DD6">
        <w:rPr>
          <w:rFonts w:cs="Times New Roman"/>
          <w:b/>
          <w:szCs w:val="22"/>
        </w:rPr>
        <w:t xml:space="preserve">Cogito ergo sum cogito, ergo sum. (l „Ich denke, also bin ich.“ </w:t>
      </w:r>
    </w:p>
    <w:p w:rsidR="008D2DD6" w:rsidRPr="008D2DD6" w:rsidRDefault="008D2DD6" w:rsidP="008D2DD6">
      <w:pPr>
        <w:jc w:val="right"/>
        <w:rPr>
          <w:rFonts w:cs="Times New Roman"/>
          <w:b/>
          <w:szCs w:val="22"/>
        </w:rPr>
      </w:pPr>
      <w:r w:rsidRPr="008D2DD6">
        <w:rPr>
          <w:rFonts w:cs="Times New Roman"/>
          <w:szCs w:val="22"/>
        </w:rPr>
        <w:t>Variante</w:t>
      </w:r>
      <w:r w:rsidRPr="008D2DD6">
        <w:rPr>
          <w:rFonts w:cs="Times New Roman"/>
          <w:b/>
          <w:szCs w:val="22"/>
        </w:rPr>
        <w:t>: „Ich fühle also bin ich auch.“ (h.r.)</w:t>
      </w:r>
    </w:p>
    <w:p w:rsidR="008D2DD6" w:rsidRDefault="008D2DD6" w:rsidP="008D2DD6">
      <w:pPr>
        <w:rPr>
          <w:rFonts w:cs="Times New Roman"/>
          <w:szCs w:val="22"/>
        </w:rPr>
      </w:pPr>
    </w:p>
    <w:tbl>
      <w:tblPr>
        <w:tblStyle w:val="Tabellengitternetz"/>
        <w:tblW w:w="0" w:type="auto"/>
        <w:tblLook w:val="04A0"/>
      </w:tblPr>
      <w:tblGrid>
        <w:gridCol w:w="9779"/>
      </w:tblGrid>
      <w:tr w:rsidR="00685661" w:rsidTr="00685661">
        <w:tc>
          <w:tcPr>
            <w:tcW w:w="9779" w:type="dxa"/>
          </w:tcPr>
          <w:p w:rsidR="00685661" w:rsidRDefault="00685661" w:rsidP="00685661">
            <w:pPr>
              <w:jc w:val="center"/>
              <w:rPr>
                <w:rFonts w:cs="Times New Roman"/>
                <w:szCs w:val="22"/>
              </w:rPr>
            </w:pPr>
            <w:r w:rsidRPr="00685661">
              <w:rPr>
                <w:rFonts w:cs="Times New Roman"/>
                <w:b/>
                <w:szCs w:val="22"/>
              </w:rPr>
              <w:t>Die Großhirnrinde braucht also für erfolgreiche Entscheidungsfindung und Kommunikation dringend die „irrationalen“, entwicklungsgeschichtlich viel älteren Bereiche unseres ,,dreifältigen Gehirns"</w:t>
            </w:r>
            <w:r w:rsidRPr="008D2DD6">
              <w:rPr>
                <w:rFonts w:cs="Times New Roman"/>
                <w:szCs w:val="22"/>
              </w:rPr>
              <w:t xml:space="preserve"> </w:t>
            </w:r>
            <w:r w:rsidRPr="00685661">
              <w:rPr>
                <w:rFonts w:cs="Times New Roman"/>
                <w:sz w:val="20"/>
                <w:szCs w:val="20"/>
              </w:rPr>
              <w:t>(Paul MacLean),</w:t>
            </w:r>
          </w:p>
        </w:tc>
      </w:tr>
    </w:tbl>
    <w:p w:rsidR="00685661" w:rsidRPr="008D2DD6" w:rsidRDefault="00685661" w:rsidP="008D2DD6">
      <w:pPr>
        <w:rPr>
          <w:rFonts w:cs="Times New Roman"/>
          <w:szCs w:val="22"/>
        </w:rPr>
      </w:pPr>
    </w:p>
    <w:p w:rsidR="00685661" w:rsidRDefault="008D2DD6" w:rsidP="008D2DD6">
      <w:pPr>
        <w:rPr>
          <w:rFonts w:cs="Times New Roman"/>
          <w:szCs w:val="22"/>
        </w:rPr>
      </w:pPr>
      <w:r w:rsidRPr="008D2DD6">
        <w:rPr>
          <w:rFonts w:cs="Times New Roman"/>
          <w:szCs w:val="22"/>
        </w:rPr>
        <w:t>Das Stammhirn und das Mittelhirn, entsprechen dem Entwicklungsstand der Reptilien, Alligators („der Alligator in uns“) - mit mehr als 200 Millionen Jahre an Geschichte) und der frühen Säugeti</w:t>
      </w:r>
      <w:r w:rsidRPr="008D2DD6">
        <w:rPr>
          <w:rFonts w:cs="Times New Roman"/>
          <w:szCs w:val="22"/>
        </w:rPr>
        <w:t>e</w:t>
      </w:r>
      <w:r w:rsidRPr="008D2DD6">
        <w:rPr>
          <w:rFonts w:cs="Times New Roman"/>
          <w:szCs w:val="22"/>
        </w:rPr>
        <w:t xml:space="preserve">re. </w:t>
      </w:r>
      <w:r w:rsidRPr="00685661">
        <w:rPr>
          <w:rFonts w:cs="Times New Roman"/>
          <w:b/>
          <w:szCs w:val="22"/>
        </w:rPr>
        <w:t>Sie sind besonders einflussreich und schnell wirksam für physiologische, aber auch für emotionale und für Entscheidungsprozesse.</w:t>
      </w:r>
      <w:r w:rsidRPr="008D2DD6">
        <w:rPr>
          <w:rFonts w:cs="Times New Roman"/>
          <w:szCs w:val="22"/>
        </w:rPr>
        <w:t xml:space="preserve"> </w:t>
      </w:r>
    </w:p>
    <w:p w:rsidR="00685661" w:rsidRDefault="00685661" w:rsidP="008D2DD6">
      <w:pPr>
        <w:rPr>
          <w:rFonts w:cs="Times New Roman"/>
          <w:szCs w:val="22"/>
        </w:rPr>
      </w:pPr>
    </w:p>
    <w:tbl>
      <w:tblPr>
        <w:tblStyle w:val="Tabellengitternetz"/>
        <w:tblW w:w="0" w:type="auto"/>
        <w:tblLook w:val="04A0"/>
      </w:tblPr>
      <w:tblGrid>
        <w:gridCol w:w="9779"/>
      </w:tblGrid>
      <w:tr w:rsidR="00685661" w:rsidTr="00685661">
        <w:tc>
          <w:tcPr>
            <w:tcW w:w="9779" w:type="dxa"/>
          </w:tcPr>
          <w:p w:rsidR="00685661" w:rsidRPr="00685661" w:rsidRDefault="00685661" w:rsidP="00685661">
            <w:pPr>
              <w:jc w:val="center"/>
              <w:rPr>
                <w:rFonts w:cs="Times New Roman"/>
                <w:b/>
                <w:szCs w:val="22"/>
              </w:rPr>
            </w:pPr>
            <w:r w:rsidRPr="00685661">
              <w:rPr>
                <w:rFonts w:cs="Times New Roman"/>
                <w:b/>
                <w:szCs w:val="22"/>
              </w:rPr>
              <w:t>Auf das limbische System zu hören ist die  klügste Verhaltensweise überhaupt.</w:t>
            </w:r>
          </w:p>
        </w:tc>
      </w:tr>
    </w:tbl>
    <w:p w:rsidR="008D2DD6" w:rsidRPr="008D2DD6" w:rsidRDefault="008D2DD6" w:rsidP="008D2DD6">
      <w:pPr>
        <w:rPr>
          <w:rFonts w:cs="Times New Roman"/>
          <w:szCs w:val="22"/>
        </w:rPr>
      </w:pPr>
    </w:p>
    <w:p w:rsidR="00685661" w:rsidRDefault="008D2DD6" w:rsidP="00685661">
      <w:pPr>
        <w:rPr>
          <w:rFonts w:cs="Times New Roman"/>
          <w:szCs w:val="22"/>
        </w:rPr>
      </w:pPr>
      <w:r w:rsidRPr="008D2DD6">
        <w:rPr>
          <w:rFonts w:cs="Times New Roman"/>
          <w:szCs w:val="22"/>
        </w:rPr>
        <w:t>Die Ebene d</w:t>
      </w:r>
      <w:r w:rsidR="00685661">
        <w:rPr>
          <w:rFonts w:cs="Times New Roman"/>
          <w:szCs w:val="22"/>
        </w:rPr>
        <w:t xml:space="preserve">es Verstandes und der Vernunft, </w:t>
      </w:r>
      <w:r w:rsidRPr="008D2DD6">
        <w:rPr>
          <w:rFonts w:cs="Times New Roman"/>
          <w:szCs w:val="22"/>
        </w:rPr>
        <w:t>gemeint ist die rational-analytische Vernunft der Großhirnrinde bildete sich in der Hirnentwicklung erst sehr spät aus und erhält auch nie einen im wahrsten Sinne entscheidend</w:t>
      </w:r>
      <w:r w:rsidR="00685661">
        <w:rPr>
          <w:rFonts w:cs="Times New Roman"/>
          <w:szCs w:val="22"/>
        </w:rPr>
        <w:t xml:space="preserve">en Einfluss auf das Verhalten. </w:t>
      </w:r>
      <w:r w:rsidRPr="008D2DD6">
        <w:rPr>
          <w:rFonts w:cs="Times New Roman"/>
          <w:b/>
          <w:szCs w:val="22"/>
        </w:rPr>
        <w:t>Das limbische System benutzt sprichwörtlich den Verstand</w:t>
      </w:r>
      <w:r w:rsidRPr="008D2DD6">
        <w:rPr>
          <w:rFonts w:cs="Times New Roman"/>
          <w:szCs w:val="22"/>
        </w:rPr>
        <w:t xml:space="preserve">, um komplexe Situationen differenziert bewerten zu können, gibt </w:t>
      </w:r>
      <w:r w:rsidRPr="008D2DD6">
        <w:rPr>
          <w:rFonts w:cs="Times New Roman"/>
          <w:szCs w:val="22"/>
        </w:rPr>
        <w:lastRenderedPageBreak/>
        <w:t xml:space="preserve">aber nie die Letztentscheidung ab“ </w:t>
      </w:r>
      <w:r w:rsidRPr="00685661">
        <w:rPr>
          <w:rFonts w:cs="Times New Roman"/>
          <w:sz w:val="20"/>
          <w:szCs w:val="20"/>
        </w:rPr>
        <w:t>(Roth 2004).</w:t>
      </w:r>
      <w:r w:rsidR="00685661">
        <w:rPr>
          <w:rFonts w:cs="Times New Roman"/>
          <w:szCs w:val="22"/>
        </w:rPr>
        <w:t xml:space="preserve"> </w:t>
      </w:r>
      <w:r w:rsidRPr="008D2DD6">
        <w:rPr>
          <w:rFonts w:cs="Times New Roman"/>
          <w:szCs w:val="22"/>
        </w:rPr>
        <w:t xml:space="preserve"> Der bewusste Verstand wirkt also höchstens als eine  Art </w:t>
      </w:r>
      <w:r w:rsidRPr="008D2DD6">
        <w:rPr>
          <w:rFonts w:cs="Times New Roman"/>
          <w:b/>
          <w:szCs w:val="22"/>
        </w:rPr>
        <w:t>Berater</w:t>
      </w:r>
      <w:r w:rsidRPr="008D2DD6">
        <w:rPr>
          <w:rFonts w:cs="Times New Roman"/>
          <w:szCs w:val="22"/>
        </w:rPr>
        <w:t xml:space="preserve">, der sehr nützlich und wichtig ist. Aber: </w:t>
      </w:r>
    </w:p>
    <w:p w:rsidR="008D2DD6" w:rsidRPr="008D2DD6" w:rsidRDefault="008D2DD6" w:rsidP="00685661">
      <w:pPr>
        <w:rPr>
          <w:rFonts w:cs="Times New Roman"/>
          <w:b/>
          <w:szCs w:val="22"/>
        </w:rPr>
      </w:pPr>
      <w:r w:rsidRPr="008D2DD6">
        <w:rPr>
          <w:rFonts w:cs="Times New Roman"/>
          <w:szCs w:val="22"/>
        </w:rPr>
        <w:t xml:space="preserve"> </w:t>
      </w:r>
      <w:r w:rsidRPr="008D2DD6">
        <w:rPr>
          <w:rFonts w:cs="Times New Roman"/>
          <w:b/>
          <w:szCs w:val="22"/>
        </w:rPr>
        <w:t>Der die Entscheidungen fällende ,, Vorstand“ der Entscheidungshierarchie sitzt im limb</w:t>
      </w:r>
      <w:r w:rsidRPr="008D2DD6">
        <w:rPr>
          <w:rFonts w:cs="Times New Roman"/>
          <w:b/>
          <w:szCs w:val="22"/>
        </w:rPr>
        <w:t>i</w:t>
      </w:r>
      <w:r w:rsidRPr="008D2DD6">
        <w:rPr>
          <w:rFonts w:cs="Times New Roman"/>
          <w:b/>
          <w:szCs w:val="22"/>
        </w:rPr>
        <w:t>schen System.</w:t>
      </w:r>
    </w:p>
    <w:p w:rsidR="008D2DD6" w:rsidRPr="008D2DD6" w:rsidRDefault="008D2DD6" w:rsidP="008D2DD6">
      <w:pPr>
        <w:rPr>
          <w:rFonts w:cs="Times New Roman"/>
          <w:szCs w:val="22"/>
        </w:rPr>
      </w:pPr>
    </w:p>
    <w:p w:rsidR="008D2DD6" w:rsidRPr="008D2DD6" w:rsidRDefault="008D2DD6" w:rsidP="008D2DD6">
      <w:pPr>
        <w:rPr>
          <w:rFonts w:cs="Times New Roman"/>
          <w:szCs w:val="22"/>
        </w:rPr>
      </w:pPr>
      <w:r w:rsidRPr="008D2DD6">
        <w:rPr>
          <w:rFonts w:cs="Times New Roman"/>
          <w:szCs w:val="22"/>
        </w:rPr>
        <w:t>Sicher kann die bewusste, willkürliche, im üblichen Sinne als  rational beschriebene Seite des Fun</w:t>
      </w:r>
      <w:r w:rsidRPr="008D2DD6">
        <w:rPr>
          <w:rFonts w:cs="Times New Roman"/>
          <w:szCs w:val="22"/>
        </w:rPr>
        <w:t>k</w:t>
      </w:r>
      <w:r w:rsidRPr="008D2DD6">
        <w:rPr>
          <w:rFonts w:cs="Times New Roman"/>
          <w:szCs w:val="22"/>
        </w:rPr>
        <w:t xml:space="preserve">tionierens unseres Gehirns  nicht mehr als die alleinige </w:t>
      </w:r>
      <w:r w:rsidRPr="00685661">
        <w:rPr>
          <w:rFonts w:cs="Times New Roman"/>
          <w:b/>
          <w:szCs w:val="22"/>
        </w:rPr>
        <w:t>Steuerungsinstanz</w:t>
      </w:r>
      <w:r w:rsidRPr="008D2DD6">
        <w:rPr>
          <w:rFonts w:cs="Times New Roman"/>
          <w:szCs w:val="22"/>
        </w:rPr>
        <w:t xml:space="preserve"> angesehen  werden. Prozesse, die üblicherweise außerhalb der bewussten  Wahrnehmung ablaufen, also von ihr diss</w:t>
      </w:r>
      <w:r w:rsidRPr="008D2DD6">
        <w:rPr>
          <w:rFonts w:cs="Times New Roman"/>
          <w:szCs w:val="22"/>
        </w:rPr>
        <w:t>o</w:t>
      </w:r>
      <w:r w:rsidRPr="008D2DD6">
        <w:rPr>
          <w:rFonts w:cs="Times New Roman"/>
          <w:szCs w:val="22"/>
        </w:rPr>
        <w:t xml:space="preserve">ziiert waren,  äußern sich meist durch </w:t>
      </w:r>
      <w:r w:rsidRPr="00685661">
        <w:rPr>
          <w:rFonts w:cs="Times New Roman"/>
          <w:b/>
          <w:szCs w:val="22"/>
        </w:rPr>
        <w:t>unwillkürliche Impulse</w:t>
      </w:r>
      <w:r w:rsidRPr="008D2DD6">
        <w:rPr>
          <w:rFonts w:cs="Times New Roman"/>
          <w:szCs w:val="22"/>
        </w:rPr>
        <w:t xml:space="preserve">, z. B. über  </w:t>
      </w:r>
      <w:r w:rsidRPr="00685661">
        <w:rPr>
          <w:rFonts w:cs="Times New Roman"/>
          <w:i/>
          <w:szCs w:val="22"/>
        </w:rPr>
        <w:t>unwillkürliche Körpe</w:t>
      </w:r>
      <w:r w:rsidRPr="00685661">
        <w:rPr>
          <w:rFonts w:cs="Times New Roman"/>
          <w:i/>
          <w:szCs w:val="22"/>
        </w:rPr>
        <w:t>r</w:t>
      </w:r>
      <w:r w:rsidRPr="00685661">
        <w:rPr>
          <w:rFonts w:cs="Times New Roman"/>
          <w:i/>
          <w:szCs w:val="22"/>
        </w:rPr>
        <w:t xml:space="preserve">signale, Empfindungen, Änderungen der  Atmung, Verspannungen, Gefühle </w:t>
      </w:r>
      <w:r w:rsidRPr="008D2DD6">
        <w:rPr>
          <w:rFonts w:cs="Times New Roman"/>
          <w:szCs w:val="22"/>
        </w:rPr>
        <w:t xml:space="preserve">etc. </w:t>
      </w:r>
    </w:p>
    <w:p w:rsidR="008D2DD6" w:rsidRPr="008D2DD6" w:rsidRDefault="008D2DD6" w:rsidP="008D2DD6">
      <w:pPr>
        <w:rPr>
          <w:rFonts w:cs="Times New Roman"/>
          <w:szCs w:val="22"/>
        </w:rPr>
      </w:pPr>
    </w:p>
    <w:p w:rsidR="008D2DD6" w:rsidRDefault="008D2DD6" w:rsidP="008D2DD6">
      <w:pPr>
        <w:rPr>
          <w:rFonts w:cs="Times New Roman"/>
          <w:szCs w:val="22"/>
        </w:rPr>
      </w:pPr>
      <w:r w:rsidRPr="008D2DD6">
        <w:rPr>
          <w:rFonts w:cs="Times New Roman"/>
          <w:szCs w:val="22"/>
        </w:rPr>
        <w:t xml:space="preserve">Damasio: </w:t>
      </w:r>
      <w:r w:rsidRPr="008D2DD6">
        <w:rPr>
          <w:rFonts w:cs="Times New Roman"/>
          <w:b/>
          <w:szCs w:val="22"/>
        </w:rPr>
        <w:t>Somatische Marker</w:t>
      </w:r>
      <w:r w:rsidRPr="008D2DD6">
        <w:rPr>
          <w:rFonts w:cs="Times New Roman"/>
          <w:szCs w:val="22"/>
        </w:rPr>
        <w:t xml:space="preserve"> </w:t>
      </w:r>
      <w:r w:rsidRPr="008D2DD6">
        <w:rPr>
          <w:rFonts w:cs="Times New Roman"/>
          <w:b/>
          <w:szCs w:val="22"/>
        </w:rPr>
        <w:t>als</w:t>
      </w:r>
      <w:r w:rsidRPr="008D2DD6">
        <w:rPr>
          <w:rFonts w:cs="Times New Roman"/>
          <w:szCs w:val="22"/>
        </w:rPr>
        <w:t xml:space="preserve"> </w:t>
      </w:r>
      <w:r w:rsidRPr="008D2DD6">
        <w:rPr>
          <w:rFonts w:cs="Times New Roman"/>
          <w:b/>
          <w:szCs w:val="22"/>
        </w:rPr>
        <w:t>Feedback</w:t>
      </w:r>
      <w:r w:rsidRPr="008D2DD6">
        <w:rPr>
          <w:rFonts w:cs="Times New Roman"/>
          <w:szCs w:val="22"/>
        </w:rPr>
        <w:t xml:space="preserve"> an das  bewusste, willkürliche Erleben für </w:t>
      </w:r>
      <w:r w:rsidRPr="00685661">
        <w:rPr>
          <w:rFonts w:cs="Times New Roman"/>
          <w:b/>
          <w:szCs w:val="22"/>
        </w:rPr>
        <w:t xml:space="preserve">stimmige </w:t>
      </w:r>
      <w:r w:rsidRPr="008D2DD6">
        <w:rPr>
          <w:rFonts w:cs="Times New Roman"/>
          <w:szCs w:val="22"/>
        </w:rPr>
        <w:t xml:space="preserve">Entwicklung und als  </w:t>
      </w:r>
      <w:r w:rsidRPr="00685661">
        <w:rPr>
          <w:rFonts w:cs="Times New Roman"/>
          <w:b/>
          <w:szCs w:val="22"/>
        </w:rPr>
        <w:t>Warnsignale</w:t>
      </w:r>
      <w:r w:rsidRPr="008D2DD6">
        <w:rPr>
          <w:rFonts w:cs="Times New Roman"/>
          <w:szCs w:val="22"/>
        </w:rPr>
        <w:t xml:space="preserve"> bei Unstimmigkeit. Das heißt aber nicht, dass man  jedem spo</w:t>
      </w:r>
      <w:r w:rsidRPr="008D2DD6">
        <w:rPr>
          <w:rFonts w:cs="Times New Roman"/>
          <w:szCs w:val="22"/>
        </w:rPr>
        <w:t>n</w:t>
      </w:r>
      <w:r w:rsidRPr="008D2DD6">
        <w:rPr>
          <w:rFonts w:cs="Times New Roman"/>
          <w:szCs w:val="22"/>
        </w:rPr>
        <w:t xml:space="preserve">tanen Impuls folgen muss. </w:t>
      </w:r>
    </w:p>
    <w:p w:rsidR="00F91D08" w:rsidRPr="008D2DD6" w:rsidRDefault="00F91D08" w:rsidP="008D2DD6">
      <w:pPr>
        <w:rPr>
          <w:rFonts w:cs="Times New Roman"/>
          <w:szCs w:val="22"/>
        </w:rPr>
      </w:pPr>
    </w:p>
    <w:tbl>
      <w:tblPr>
        <w:tblStyle w:val="Tabellengitternetz"/>
        <w:tblW w:w="0" w:type="auto"/>
        <w:tblLook w:val="04A0"/>
      </w:tblPr>
      <w:tblGrid>
        <w:gridCol w:w="9779"/>
      </w:tblGrid>
      <w:tr w:rsidR="008D2DD6" w:rsidRPr="008D2DD6" w:rsidTr="00D0450F">
        <w:tc>
          <w:tcPr>
            <w:tcW w:w="9779" w:type="dxa"/>
          </w:tcPr>
          <w:p w:rsidR="008D2DD6" w:rsidRPr="008D2DD6" w:rsidRDefault="008D2DD6" w:rsidP="008D2DD6">
            <w:pPr>
              <w:jc w:val="center"/>
              <w:rPr>
                <w:rFonts w:ascii="Arial" w:hAnsi="Arial"/>
                <w:b/>
                <w:szCs w:val="22"/>
              </w:rPr>
            </w:pPr>
            <w:r w:rsidRPr="008D2DD6">
              <w:rPr>
                <w:rFonts w:ascii="Arial" w:hAnsi="Arial"/>
                <w:b/>
                <w:szCs w:val="22"/>
              </w:rPr>
              <w:t>Kooperation der willkürlichen mit den unwillkürlichen Seiten. (ICH und ES)</w:t>
            </w:r>
          </w:p>
        </w:tc>
      </w:tr>
    </w:tbl>
    <w:p w:rsidR="008D2DD6" w:rsidRDefault="008D2DD6" w:rsidP="008D2DD6">
      <w:pPr>
        <w:rPr>
          <w:rFonts w:cs="Times New Roman"/>
          <w:szCs w:val="22"/>
        </w:rPr>
      </w:pPr>
    </w:p>
    <w:p w:rsidR="0026339D" w:rsidRPr="0026339D" w:rsidRDefault="0026339D" w:rsidP="0026339D">
      <w:pPr>
        <w:rPr>
          <w:rFonts w:cs="Times New Roman"/>
          <w:szCs w:val="22"/>
        </w:rPr>
      </w:pPr>
      <w:r w:rsidRPr="0026339D">
        <w:rPr>
          <w:rFonts w:cs="Times New Roman"/>
          <w:szCs w:val="22"/>
        </w:rPr>
        <w:t xml:space="preserve">Angst </w:t>
      </w:r>
      <w:r w:rsidR="00685661">
        <w:rPr>
          <w:rFonts w:cs="Times New Roman"/>
          <w:szCs w:val="22"/>
        </w:rPr>
        <w:t xml:space="preserve">und Wut mobilisieren im Körper </w:t>
      </w:r>
      <w:r w:rsidRPr="0026339D">
        <w:rPr>
          <w:rFonts w:cs="Times New Roman"/>
          <w:szCs w:val="22"/>
        </w:rPr>
        <w:t>bis hin zur Hormonausschüttung, Änderung des Immunsy</w:t>
      </w:r>
      <w:r w:rsidRPr="0026339D">
        <w:rPr>
          <w:rFonts w:cs="Times New Roman"/>
          <w:szCs w:val="22"/>
        </w:rPr>
        <w:t>s</w:t>
      </w:r>
      <w:r w:rsidRPr="0026339D">
        <w:rPr>
          <w:rFonts w:cs="Times New Roman"/>
          <w:szCs w:val="22"/>
        </w:rPr>
        <w:t>tems etc.) all</w:t>
      </w:r>
      <w:r w:rsidR="00685661">
        <w:rPr>
          <w:rFonts w:cs="Times New Roman"/>
          <w:szCs w:val="22"/>
        </w:rPr>
        <w:t>e Prozesse so, dass man impuls-</w:t>
      </w:r>
      <w:r w:rsidRPr="0026339D">
        <w:rPr>
          <w:rFonts w:cs="Times New Roman"/>
          <w:szCs w:val="22"/>
        </w:rPr>
        <w:t xml:space="preserve">gesteuerter, starrer und eingeengter reagiert. </w:t>
      </w:r>
    </w:p>
    <w:p w:rsidR="0026339D" w:rsidRPr="0026339D" w:rsidRDefault="0026339D" w:rsidP="0026339D">
      <w:pPr>
        <w:rPr>
          <w:rFonts w:cs="Times New Roman"/>
          <w:szCs w:val="22"/>
        </w:rPr>
      </w:pPr>
    </w:p>
    <w:p w:rsidR="00FF75CE" w:rsidRDefault="0026339D" w:rsidP="00FF75CE">
      <w:pPr>
        <w:jc w:val="center"/>
        <w:rPr>
          <w:rFonts w:cs="Times New Roman"/>
          <w:szCs w:val="22"/>
        </w:rPr>
      </w:pPr>
      <w:r w:rsidRPr="0026339D">
        <w:rPr>
          <w:rFonts w:cs="Times New Roman"/>
          <w:b/>
          <w:szCs w:val="22"/>
        </w:rPr>
        <w:t xml:space="preserve">Herrschen Angst und Wut vor, macht das Menschen schlicht dümmer, </w:t>
      </w:r>
      <w:r w:rsidR="00FF75CE">
        <w:rPr>
          <w:rFonts w:cs="Times New Roman"/>
          <w:b/>
          <w:szCs w:val="22"/>
        </w:rPr>
        <w:br/>
      </w:r>
      <w:r w:rsidRPr="0026339D">
        <w:rPr>
          <w:rFonts w:cs="Times New Roman"/>
          <w:b/>
          <w:szCs w:val="22"/>
        </w:rPr>
        <w:t>als es ihrem Potential entspricht.</w:t>
      </w:r>
    </w:p>
    <w:p w:rsidR="0026339D" w:rsidRPr="0026339D" w:rsidRDefault="0026339D" w:rsidP="0026339D">
      <w:pPr>
        <w:rPr>
          <w:rFonts w:cs="Times New Roman"/>
          <w:szCs w:val="22"/>
        </w:rPr>
      </w:pPr>
      <w:r w:rsidRPr="0026339D">
        <w:rPr>
          <w:rFonts w:cs="Times New Roman"/>
          <w:szCs w:val="22"/>
        </w:rPr>
        <w:t xml:space="preserve">(obwohl sie also grundsätzlich über viel mehr Intelligenz und Kompetenzen generell  verfügen könnten!!!) </w:t>
      </w:r>
    </w:p>
    <w:p w:rsidR="0026339D" w:rsidRPr="0026339D" w:rsidRDefault="0026339D" w:rsidP="0026339D">
      <w:pPr>
        <w:rPr>
          <w:rFonts w:cs="Times New Roman"/>
          <w:szCs w:val="22"/>
        </w:rPr>
      </w:pPr>
    </w:p>
    <w:p w:rsidR="0026339D" w:rsidRDefault="0026339D" w:rsidP="0026339D">
      <w:pPr>
        <w:rPr>
          <w:rFonts w:cs="Times New Roman"/>
          <w:szCs w:val="22"/>
        </w:rPr>
      </w:pPr>
      <w:r w:rsidRPr="0026339D">
        <w:rPr>
          <w:rFonts w:cs="Times New Roman"/>
          <w:szCs w:val="22"/>
        </w:rPr>
        <w:t xml:space="preserve">Erleben/Wahrnehmung/ Verhalten wird, wie nach allen Erfahrungen </w:t>
      </w:r>
      <w:r w:rsidR="00685661">
        <w:rPr>
          <w:rFonts w:cs="Times New Roman"/>
          <w:szCs w:val="22"/>
        </w:rPr>
        <w:t>hypnosystemischer M</w:t>
      </w:r>
      <w:r w:rsidRPr="0026339D">
        <w:rPr>
          <w:rFonts w:cs="Times New Roman"/>
          <w:szCs w:val="22"/>
        </w:rPr>
        <w:t xml:space="preserve">odelle </w:t>
      </w:r>
      <w:r w:rsidR="00685661">
        <w:rPr>
          <w:rFonts w:cs="Times New Roman"/>
          <w:szCs w:val="22"/>
        </w:rPr>
        <w:t xml:space="preserve">wie </w:t>
      </w:r>
      <w:r w:rsidRPr="0026339D">
        <w:rPr>
          <w:rFonts w:cs="Times New Roman"/>
          <w:szCs w:val="22"/>
        </w:rPr>
        <w:t xml:space="preserve">auch </w:t>
      </w:r>
      <w:r w:rsidR="00685661">
        <w:rPr>
          <w:rFonts w:cs="Times New Roman"/>
          <w:szCs w:val="22"/>
        </w:rPr>
        <w:t>die</w:t>
      </w:r>
      <w:r w:rsidRPr="0026339D">
        <w:rPr>
          <w:rFonts w:cs="Times New Roman"/>
          <w:szCs w:val="22"/>
        </w:rPr>
        <w:t xml:space="preserve"> moderne</w:t>
      </w:r>
      <w:r w:rsidR="00685661">
        <w:rPr>
          <w:rFonts w:cs="Times New Roman"/>
          <w:szCs w:val="22"/>
        </w:rPr>
        <w:t xml:space="preserve"> </w:t>
      </w:r>
      <w:r w:rsidRPr="0026339D">
        <w:rPr>
          <w:rFonts w:cs="Times New Roman"/>
          <w:szCs w:val="22"/>
        </w:rPr>
        <w:t xml:space="preserve">Hirnforschung unmissverständlich zeigt, nicht nur gesteuert durch Prozesse der Großhirnrinde mit der bewussten Vernunft und Sprache, sondern ganz </w:t>
      </w:r>
      <w:r w:rsidRPr="0026339D">
        <w:rPr>
          <w:rFonts w:cs="Times New Roman"/>
          <w:b/>
          <w:szCs w:val="22"/>
        </w:rPr>
        <w:t xml:space="preserve">entscheidend  durch </w:t>
      </w:r>
      <w:r w:rsidR="008B31B4">
        <w:rPr>
          <w:rFonts w:cs="Times New Roman"/>
          <w:b/>
          <w:szCs w:val="22"/>
        </w:rPr>
        <w:t xml:space="preserve">unwillkürlich </w:t>
      </w:r>
      <w:r w:rsidRPr="0026339D">
        <w:rPr>
          <w:rFonts w:cs="Times New Roman"/>
          <w:b/>
          <w:szCs w:val="22"/>
        </w:rPr>
        <w:t>Pro</w:t>
      </w:r>
      <w:r w:rsidR="008B31B4">
        <w:rPr>
          <w:rFonts w:cs="Times New Roman"/>
          <w:b/>
          <w:szCs w:val="22"/>
        </w:rPr>
        <w:t>zesse aus dem limbischen System d</w:t>
      </w:r>
      <w:r w:rsidRPr="0026339D">
        <w:rPr>
          <w:rFonts w:cs="Times New Roman"/>
          <w:b/>
          <w:szCs w:val="22"/>
        </w:rPr>
        <w:t>iese sind immer schneller und stärker als die Prozes</w:t>
      </w:r>
      <w:r w:rsidR="008B31B4">
        <w:rPr>
          <w:rFonts w:cs="Times New Roman"/>
          <w:b/>
          <w:szCs w:val="22"/>
        </w:rPr>
        <w:t xml:space="preserve">se </w:t>
      </w:r>
      <w:r w:rsidRPr="0026339D">
        <w:rPr>
          <w:rFonts w:cs="Times New Roman"/>
          <w:b/>
          <w:szCs w:val="22"/>
        </w:rPr>
        <w:t>der Großhirnrinde</w:t>
      </w:r>
      <w:r w:rsidRPr="0026339D">
        <w:rPr>
          <w:rFonts w:cs="Times New Roman"/>
          <w:szCs w:val="22"/>
        </w:rPr>
        <w:t>, weshalb  z.B. der renommierte H</w:t>
      </w:r>
      <w:r w:rsidR="008B31B4">
        <w:rPr>
          <w:rFonts w:cs="Times New Roman"/>
          <w:szCs w:val="22"/>
        </w:rPr>
        <w:t>irnforscher Gerhard Roth sagt:</w:t>
      </w:r>
    </w:p>
    <w:p w:rsidR="008B31B4" w:rsidRPr="0026339D" w:rsidRDefault="008B31B4" w:rsidP="0026339D">
      <w:pPr>
        <w:rPr>
          <w:rFonts w:cs="Times New Roman"/>
          <w:szCs w:val="22"/>
        </w:rPr>
      </w:pPr>
    </w:p>
    <w:p w:rsidR="0026339D" w:rsidRDefault="0026339D" w:rsidP="0026339D">
      <w:pPr>
        <w:jc w:val="center"/>
        <w:rPr>
          <w:rFonts w:cs="Times New Roman"/>
          <w:b/>
          <w:szCs w:val="22"/>
          <w:u w:val="single"/>
        </w:rPr>
      </w:pPr>
      <w:r w:rsidRPr="0026339D">
        <w:rPr>
          <w:rFonts w:cs="Times New Roman"/>
          <w:b/>
          <w:szCs w:val="22"/>
          <w:u w:val="single"/>
        </w:rPr>
        <w:t>„Der Vorstand im Gehirn  sitzt sicher nicht in der Großhirnrinde, sondern im Zwischenhirn, die Großhirnrinde ist höchstens  ein guter Berater“.</w:t>
      </w:r>
    </w:p>
    <w:p w:rsidR="008B31B4" w:rsidRPr="0026339D" w:rsidRDefault="008B31B4" w:rsidP="0026339D">
      <w:pPr>
        <w:jc w:val="center"/>
        <w:rPr>
          <w:rFonts w:cs="Times New Roman"/>
          <w:b/>
          <w:szCs w:val="22"/>
          <w:u w:val="single"/>
        </w:rPr>
      </w:pPr>
    </w:p>
    <w:p w:rsidR="0026339D" w:rsidRPr="0026339D" w:rsidRDefault="008B31B4" w:rsidP="0026339D">
      <w:pPr>
        <w:rPr>
          <w:rFonts w:cs="Times New Roman"/>
          <w:szCs w:val="22"/>
        </w:rPr>
      </w:pPr>
      <w:r>
        <w:rPr>
          <w:rFonts w:cs="Times New Roman"/>
          <w:szCs w:val="22"/>
        </w:rPr>
        <w:t>„</w:t>
      </w:r>
      <w:r w:rsidR="0026339D" w:rsidRPr="0026339D">
        <w:rPr>
          <w:rFonts w:cs="Times New Roman"/>
          <w:szCs w:val="22"/>
        </w:rPr>
        <w:t>Und ich füge gerne hinzu: Die Großhirnrinde ist auch oft ein guter „</w:t>
      </w:r>
      <w:r w:rsidR="0026339D" w:rsidRPr="0026339D">
        <w:rPr>
          <w:rFonts w:cs="Times New Roman"/>
          <w:b/>
          <w:szCs w:val="22"/>
        </w:rPr>
        <w:t>Pressesprecher</w:t>
      </w:r>
      <w:r w:rsidR="0026339D" w:rsidRPr="0026339D">
        <w:rPr>
          <w:rFonts w:cs="Times New Roman"/>
          <w:szCs w:val="22"/>
        </w:rPr>
        <w:t>“, der Akti</w:t>
      </w:r>
      <w:r w:rsidR="0026339D" w:rsidRPr="0026339D">
        <w:rPr>
          <w:rFonts w:cs="Times New Roman"/>
          <w:szCs w:val="22"/>
        </w:rPr>
        <w:t>o</w:t>
      </w:r>
      <w:r w:rsidR="0026339D" w:rsidRPr="0026339D">
        <w:rPr>
          <w:rFonts w:cs="Times New Roman"/>
          <w:szCs w:val="22"/>
        </w:rPr>
        <w:t>nen/Reaktionen aus dem Stamm- und Zwischenhirn als rational sinnvolle Maßnahmen darzustellen versucht.</w:t>
      </w:r>
      <w:r>
        <w:rPr>
          <w:rFonts w:cs="Times New Roman"/>
          <w:szCs w:val="22"/>
        </w:rPr>
        <w:t>“ (Gunther Schmidt)</w:t>
      </w:r>
    </w:p>
    <w:p w:rsidR="0026339D" w:rsidRPr="0026339D" w:rsidRDefault="0026339D" w:rsidP="0026339D">
      <w:pPr>
        <w:rPr>
          <w:rFonts w:cs="Times New Roman"/>
          <w:szCs w:val="22"/>
        </w:rPr>
      </w:pPr>
    </w:p>
    <w:p w:rsidR="0026339D" w:rsidRPr="0026339D" w:rsidRDefault="0026339D" w:rsidP="0026339D">
      <w:pPr>
        <w:rPr>
          <w:rFonts w:cs="Times New Roman"/>
          <w:szCs w:val="22"/>
        </w:rPr>
      </w:pPr>
      <w:r w:rsidRPr="0026339D">
        <w:rPr>
          <w:rFonts w:cs="Times New Roman"/>
          <w:szCs w:val="22"/>
        </w:rPr>
        <w:t xml:space="preserve">Das bewusste </w:t>
      </w:r>
      <w:r w:rsidRPr="0026339D">
        <w:rPr>
          <w:rFonts w:cs="Times New Roman"/>
          <w:b/>
          <w:szCs w:val="22"/>
        </w:rPr>
        <w:t>willentliche „Ich“</w:t>
      </w:r>
      <w:r w:rsidRPr="0026339D">
        <w:rPr>
          <w:rFonts w:cs="Times New Roman"/>
          <w:szCs w:val="22"/>
        </w:rPr>
        <w:t xml:space="preserve"> und die </w:t>
      </w:r>
      <w:r w:rsidRPr="0026339D">
        <w:rPr>
          <w:rFonts w:cs="Times New Roman"/>
          <w:b/>
          <w:szCs w:val="22"/>
        </w:rPr>
        <w:t>unwillkürlichen</w:t>
      </w:r>
      <w:r w:rsidRPr="0026339D">
        <w:rPr>
          <w:rFonts w:cs="Times New Roman"/>
          <w:szCs w:val="22"/>
        </w:rPr>
        <w:t xml:space="preserve"> (zu einem erheblichen Teil auch  </w:t>
      </w:r>
      <w:r w:rsidRPr="0026339D">
        <w:rPr>
          <w:rFonts w:cs="Times New Roman"/>
          <w:b/>
          <w:szCs w:val="22"/>
        </w:rPr>
        <w:t>unb</w:t>
      </w:r>
      <w:r w:rsidRPr="0026339D">
        <w:rPr>
          <w:rFonts w:cs="Times New Roman"/>
          <w:b/>
          <w:szCs w:val="22"/>
        </w:rPr>
        <w:t>e</w:t>
      </w:r>
      <w:r w:rsidRPr="0026339D">
        <w:rPr>
          <w:rFonts w:cs="Times New Roman"/>
          <w:b/>
          <w:szCs w:val="22"/>
        </w:rPr>
        <w:t>wussten Prozesse von Stamm- und  Zwischenhirn</w:t>
      </w:r>
      <w:r w:rsidRPr="0026339D">
        <w:rPr>
          <w:rFonts w:cs="Times New Roman"/>
          <w:szCs w:val="22"/>
        </w:rPr>
        <w:t xml:space="preserve">) müssen jeweils zu einer </w:t>
      </w:r>
      <w:r w:rsidRPr="0026339D">
        <w:rPr>
          <w:rFonts w:cs="Times New Roman"/>
          <w:b/>
          <w:szCs w:val="22"/>
        </w:rPr>
        <w:t>optimalen</w:t>
      </w:r>
      <w:r w:rsidRPr="0026339D">
        <w:rPr>
          <w:rFonts w:cs="Times New Roman"/>
          <w:szCs w:val="22"/>
        </w:rPr>
        <w:t xml:space="preserve"> </w:t>
      </w:r>
      <w:r w:rsidR="008B31B4">
        <w:rPr>
          <w:rFonts w:cs="Times New Roman"/>
          <w:b/>
          <w:szCs w:val="22"/>
        </w:rPr>
        <w:t>synerg</w:t>
      </w:r>
      <w:r w:rsidR="008B31B4">
        <w:rPr>
          <w:rFonts w:cs="Times New Roman"/>
          <w:b/>
          <w:szCs w:val="22"/>
        </w:rPr>
        <w:t>e</w:t>
      </w:r>
      <w:r w:rsidR="008B31B4">
        <w:rPr>
          <w:rFonts w:cs="Times New Roman"/>
          <w:b/>
          <w:szCs w:val="22"/>
        </w:rPr>
        <w:t>tischen Kooperation</w:t>
      </w:r>
      <w:r w:rsidRPr="0026339D">
        <w:rPr>
          <w:rFonts w:cs="Times New Roman"/>
          <w:b/>
          <w:szCs w:val="22"/>
        </w:rPr>
        <w:t xml:space="preserve"> </w:t>
      </w:r>
      <w:r w:rsidRPr="0026339D">
        <w:rPr>
          <w:rFonts w:cs="Times New Roman"/>
          <w:szCs w:val="22"/>
        </w:rPr>
        <w:t xml:space="preserve">gebracht werden. Erlebt jemand Probleme/Symptome usw., kann dies immer als Zeichen dafür gewertet werden, dass diese beiden Ebenen des Erlebens gerade nicht in Synergie zusammenarbeiten, sondern eher </w:t>
      </w:r>
      <w:r w:rsidRPr="008B31B4">
        <w:rPr>
          <w:rFonts w:cs="Times New Roman"/>
          <w:b/>
          <w:szCs w:val="22"/>
        </w:rPr>
        <w:t>gegeneinander gerichtet</w:t>
      </w:r>
      <w:r w:rsidRPr="0026339D">
        <w:rPr>
          <w:rFonts w:cs="Times New Roman"/>
          <w:szCs w:val="22"/>
        </w:rPr>
        <w:t xml:space="preserve"> wirken.</w:t>
      </w:r>
    </w:p>
    <w:p w:rsidR="0026339D" w:rsidRPr="0026339D" w:rsidRDefault="0026339D" w:rsidP="0026339D">
      <w:pPr>
        <w:rPr>
          <w:rFonts w:cs="Times New Roman"/>
          <w:szCs w:val="22"/>
        </w:rPr>
      </w:pPr>
    </w:p>
    <w:p w:rsidR="006662C1" w:rsidRDefault="0026339D" w:rsidP="0026339D">
      <w:pPr>
        <w:rPr>
          <w:rFonts w:cs="Times New Roman"/>
          <w:szCs w:val="22"/>
        </w:rPr>
      </w:pPr>
      <w:r w:rsidRPr="0026339D">
        <w:rPr>
          <w:rFonts w:cs="Times New Roman"/>
          <w:szCs w:val="22"/>
        </w:rPr>
        <w:t xml:space="preserve">Da Prozesse von Stamm-und Zwischenhirn aber  immer schneller und stärker sind  als die der Großhirnrinde, </w:t>
      </w:r>
      <w:r w:rsidRPr="006662C1">
        <w:rPr>
          <w:rFonts w:cs="Times New Roman"/>
          <w:b/>
          <w:i/>
          <w:szCs w:val="22"/>
        </w:rPr>
        <w:t>werden sie sich durchsetzen gegen Willentlich-Bewusstes</w:t>
      </w:r>
      <w:r w:rsidRPr="0026339D">
        <w:rPr>
          <w:rFonts w:cs="Times New Roman"/>
          <w:szCs w:val="22"/>
        </w:rPr>
        <w:t xml:space="preserve"> und  …</w:t>
      </w:r>
      <w:r w:rsidRPr="0026339D">
        <w:rPr>
          <w:rFonts w:cs="Times New Roman"/>
          <w:b/>
          <w:szCs w:val="22"/>
        </w:rPr>
        <w:t>das bewusste willentliche „Ich“ erlebt sich  dann als ohnmächtiges, ausgeliefertes Opfer</w:t>
      </w:r>
      <w:r w:rsidRPr="0026339D">
        <w:rPr>
          <w:rFonts w:cs="Times New Roman"/>
          <w:szCs w:val="22"/>
        </w:rPr>
        <w:t xml:space="preserve">  dieser Prozesse. Deshalb: Für eine optimale Gesundheit und Kompetenz-Erleben fördernde Synergie dieser Teilb</w:t>
      </w:r>
      <w:r w:rsidRPr="0026339D">
        <w:rPr>
          <w:rFonts w:cs="Times New Roman"/>
          <w:szCs w:val="22"/>
        </w:rPr>
        <w:t>e</w:t>
      </w:r>
      <w:r w:rsidRPr="0026339D">
        <w:rPr>
          <w:rFonts w:cs="Times New Roman"/>
          <w:szCs w:val="22"/>
        </w:rPr>
        <w:t xml:space="preserve">reiche sollte zentrales Ziel immer sein: </w:t>
      </w:r>
    </w:p>
    <w:p w:rsidR="006662C1" w:rsidRDefault="006662C1" w:rsidP="0026339D">
      <w:pPr>
        <w:rPr>
          <w:rFonts w:cs="Times New Roman"/>
          <w:szCs w:val="22"/>
        </w:rPr>
      </w:pPr>
    </w:p>
    <w:tbl>
      <w:tblPr>
        <w:tblStyle w:val="Tabellengitternetz"/>
        <w:tblW w:w="0" w:type="auto"/>
        <w:tblLook w:val="04A0"/>
      </w:tblPr>
      <w:tblGrid>
        <w:gridCol w:w="9779"/>
      </w:tblGrid>
      <w:tr w:rsidR="006662C1" w:rsidTr="006662C1">
        <w:tc>
          <w:tcPr>
            <w:tcW w:w="9779" w:type="dxa"/>
          </w:tcPr>
          <w:p w:rsidR="006662C1" w:rsidRPr="006662C1" w:rsidRDefault="006662C1" w:rsidP="006662C1">
            <w:pPr>
              <w:jc w:val="center"/>
              <w:rPr>
                <w:rFonts w:cs="Times New Roman"/>
                <w:b/>
              </w:rPr>
            </w:pPr>
            <w:r w:rsidRPr="006662C1">
              <w:rPr>
                <w:b/>
              </w:rPr>
              <w:t>Optimal wirksame Kooperation zwischen willentlichem „Ich“ und unwillkürlichen Prozessen</w:t>
            </w:r>
          </w:p>
        </w:tc>
      </w:tr>
    </w:tbl>
    <w:p w:rsidR="0026339D" w:rsidRPr="0026339D" w:rsidRDefault="0026339D" w:rsidP="0026339D">
      <w:pPr>
        <w:rPr>
          <w:rFonts w:cs="Times New Roman"/>
          <w:szCs w:val="22"/>
        </w:rPr>
      </w:pPr>
      <w:r w:rsidRPr="0026339D">
        <w:rPr>
          <w:rFonts w:cs="Times New Roman"/>
          <w:szCs w:val="22"/>
        </w:rPr>
        <w:t>(die autonom und immer schneller und stärker wirken als alles Willentliche).</w:t>
      </w:r>
    </w:p>
    <w:p w:rsidR="0026339D" w:rsidRDefault="0026339D" w:rsidP="0026339D">
      <w:pPr>
        <w:rPr>
          <w:rFonts w:cs="Times New Roman"/>
          <w:szCs w:val="22"/>
        </w:rPr>
      </w:pPr>
    </w:p>
    <w:p w:rsidR="00100619" w:rsidRDefault="00100619" w:rsidP="00100619">
      <w:pPr>
        <w:pStyle w:val="berschrift2"/>
      </w:pPr>
      <w:bookmarkStart w:id="92" w:name="_Toc94991877"/>
      <w:bookmarkStart w:id="93" w:name="_Toc95072119"/>
      <w:r>
        <w:lastRenderedPageBreak/>
        <w:t>Neuronale Plastizität</w:t>
      </w:r>
      <w:bookmarkEnd w:id="92"/>
      <w:bookmarkEnd w:id="93"/>
      <w:r>
        <w:t xml:space="preserve">  </w:t>
      </w:r>
    </w:p>
    <w:p w:rsidR="00C202C7" w:rsidRDefault="00100619" w:rsidP="0026339D">
      <w:r>
        <w:t xml:space="preserve">„Was Hänschen nicht lernt, lernt Hans </w:t>
      </w:r>
      <w:r w:rsidR="00331B1A">
        <w:t>nimmermehr</w:t>
      </w:r>
      <w:r>
        <w:t xml:space="preserve">.“ Dieses viel zitierte Sprichwort bei vielen Menschen das ihr Denken geprägt und Überzeugungen induziert – Glauben </w:t>
      </w:r>
      <w:r w:rsidR="00B67EA4">
        <w:t>wirkt</w:t>
      </w:r>
      <w:r>
        <w:t xml:space="preserve"> ja im Inneren wortw</w:t>
      </w:r>
      <w:r w:rsidR="00B67EA4">
        <w:t xml:space="preserve">örtlich </w:t>
      </w:r>
      <w:r w:rsidR="007A261C">
        <w:t>rückbezüglich</w:t>
      </w:r>
      <w:r w:rsidR="00B67EA4">
        <w:t>. Durch die moderne Hirnforschung mutet dieses Sprichwort anachr</w:t>
      </w:r>
      <w:r w:rsidR="00B67EA4">
        <w:t>o</w:t>
      </w:r>
      <w:r w:rsidR="00B67EA4">
        <w:t>nistisch an, denn wie die Forschungen besonders der bildgebenden Verfahren zeigen ist diese A</w:t>
      </w:r>
      <w:r w:rsidR="00B67EA4">
        <w:t>n</w:t>
      </w:r>
      <w:r w:rsidR="00B67EA4">
        <w:t xml:space="preserve">schauung heute nicht mehr haltbar. </w:t>
      </w:r>
      <w:r w:rsidR="007A261C">
        <w:t xml:space="preserve">Der Umbau im Gehirn findet ständig statt und neue Synapsen werden ständig gebildet und werden entsprechend der Nutzung optimal angepasst. </w:t>
      </w:r>
      <w:r>
        <w:t xml:space="preserve">Der Psychologe </w:t>
      </w:r>
      <w:hyperlink r:id="rId17" w:tooltip="Donald O. Hebb" w:history="1">
        <w:r w:rsidRPr="007A261C">
          <w:t>Donald O. Hebb</w:t>
        </w:r>
      </w:hyperlink>
      <w:r>
        <w:t xml:space="preserve"> gilt als der Entdecker der synaptischen Plastizität.</w:t>
      </w:r>
      <w:r w:rsidR="007A261C">
        <w:t xml:space="preserve"> Wenn wir ein neues Hobby b</w:t>
      </w:r>
      <w:r w:rsidR="007A261C">
        <w:t>e</w:t>
      </w:r>
      <w:r w:rsidR="007A261C">
        <w:t xml:space="preserve">ginnen, geht das auch einher mit synaptischen und anatomischen Veränderungen im Gehirn. Dieser </w:t>
      </w:r>
      <w:r w:rsidR="00C202C7">
        <w:t xml:space="preserve">permanent ablaufende Umbau-Prozess im Gehirn wird </w:t>
      </w:r>
      <w:r>
        <w:t xml:space="preserve"> </w:t>
      </w:r>
      <w:r>
        <w:rPr>
          <w:b/>
          <w:bCs/>
        </w:rPr>
        <w:t>neuronaler Plastizität</w:t>
      </w:r>
      <w:r>
        <w:t xml:space="preserve"> </w:t>
      </w:r>
      <w:r w:rsidR="00C202C7">
        <w:t>genannt.</w:t>
      </w:r>
    </w:p>
    <w:p w:rsidR="00C202C7" w:rsidRDefault="00C202C7" w:rsidP="0026339D">
      <w:r>
        <w:t>Daraus folgt was wir auf allen Sinneskanälen reden, denken, fühlen und tun – sozusagen auf was wir unsere Aufmerksamkeit fokussieren lässt die Spuren und Wege im Gehirn neu entstehen. We</w:t>
      </w:r>
      <w:r>
        <w:t>r</w:t>
      </w:r>
      <w:r>
        <w:t>den dies Pfade wiederholt oft gegangen, werden die neuen Verbindungen einprägsamer und intens</w:t>
      </w:r>
      <w:r>
        <w:t>i</w:t>
      </w:r>
      <w:r>
        <w:t>ver. Deshalb brauche wir, wenn wir neues Lernen Training und Übungen – für die Interventionen braucht es gewissermaßen eine „Werbung“, da die „alten“ Pfade einen Wettbewerbsvorteil geni</w:t>
      </w:r>
      <w:r>
        <w:t>e</w:t>
      </w:r>
      <w:r>
        <w:t>ßen.</w:t>
      </w:r>
    </w:p>
    <w:p w:rsidR="00100619" w:rsidRPr="0026339D" w:rsidRDefault="00100619" w:rsidP="0026339D">
      <w:pPr>
        <w:rPr>
          <w:rFonts w:cs="Times New Roman"/>
          <w:szCs w:val="22"/>
        </w:rPr>
      </w:pPr>
    </w:p>
    <w:p w:rsidR="0026339D" w:rsidRDefault="0026339D" w:rsidP="006662C1">
      <w:pPr>
        <w:pStyle w:val="berschrift2"/>
      </w:pPr>
      <w:bookmarkStart w:id="94" w:name="_Toc94991878"/>
      <w:bookmarkStart w:id="95" w:name="_Toc95072120"/>
      <w:r w:rsidRPr="0026339D">
        <w:t>Multi-Sensorische Fokussierungen als Brücke zwischen Kognition und Intuition</w:t>
      </w:r>
      <w:bookmarkEnd w:id="94"/>
      <w:bookmarkEnd w:id="95"/>
    </w:p>
    <w:p w:rsidR="008E4FAE" w:rsidRDefault="006662C1" w:rsidP="006662C1">
      <w:r>
        <w:t xml:space="preserve">Will man gehirngerecht Interventionen anbieten, so kann man die rational-kognitive </w:t>
      </w:r>
      <w:r w:rsidR="008E4FAE">
        <w:t>Seite gleic</w:t>
      </w:r>
      <w:r w:rsidR="008E4FAE">
        <w:t>h</w:t>
      </w:r>
      <w:r w:rsidR="008E4FAE">
        <w:t xml:space="preserve">wohl jedoch </w:t>
      </w:r>
      <w:r>
        <w:t xml:space="preserve">auch für die irrational-unwillkürliche </w:t>
      </w:r>
      <w:r w:rsidR="008E4FAE">
        <w:t xml:space="preserve">Seite bedienen. Im Vordergrund stehen die </w:t>
      </w:r>
      <w:r w:rsidR="00F767C5">
        <w:t>hy</w:t>
      </w:r>
      <w:r w:rsidR="00F767C5">
        <w:t>p</w:t>
      </w:r>
      <w:r w:rsidR="00F767C5">
        <w:t>no</w:t>
      </w:r>
      <w:r w:rsidR="008E4FAE">
        <w:t xml:space="preserve">systemisch wechselseitigen korrespondierenden </w:t>
      </w:r>
      <w:r w:rsidR="00F767C5">
        <w:t>Methoden und Einflussmöglichkeiten</w:t>
      </w:r>
      <w:r w:rsidR="008E4FAE">
        <w:t>.</w:t>
      </w:r>
    </w:p>
    <w:p w:rsidR="0026339D" w:rsidRPr="0026339D" w:rsidRDefault="0026339D" w:rsidP="0026339D">
      <w:pPr>
        <w:rPr>
          <w:rFonts w:cs="Times New Roman"/>
          <w:szCs w:val="22"/>
        </w:rPr>
      </w:pPr>
      <w:r w:rsidRPr="0026339D">
        <w:rPr>
          <w:rFonts w:cs="Times New Roman"/>
          <w:szCs w:val="22"/>
        </w:rPr>
        <w:t xml:space="preserve">Dafür müssen kognitive Prozesse durch </w:t>
      </w:r>
      <w:r w:rsidRPr="0026339D">
        <w:rPr>
          <w:rFonts w:cs="Times New Roman"/>
          <w:b/>
          <w:szCs w:val="22"/>
        </w:rPr>
        <w:t>Imagination</w:t>
      </w:r>
      <w:r w:rsidRPr="0026339D">
        <w:rPr>
          <w:rFonts w:cs="Times New Roman"/>
          <w:szCs w:val="22"/>
        </w:rPr>
        <w:t xml:space="preserve"> ritualisierte </w:t>
      </w:r>
      <w:r w:rsidRPr="0026339D">
        <w:rPr>
          <w:rFonts w:cs="Times New Roman"/>
          <w:b/>
          <w:szCs w:val="22"/>
        </w:rPr>
        <w:t>Ideomotorik</w:t>
      </w:r>
      <w:r w:rsidRPr="0026339D">
        <w:rPr>
          <w:rFonts w:cs="Times New Roman"/>
          <w:szCs w:val="22"/>
        </w:rPr>
        <w:t xml:space="preserve">  und viele weitere Interventionen </w:t>
      </w:r>
      <w:r w:rsidRPr="0026339D">
        <w:rPr>
          <w:rFonts w:cs="Times New Roman"/>
          <w:b/>
          <w:szCs w:val="22"/>
        </w:rPr>
        <w:t>auf allen Sinneskanälen</w:t>
      </w:r>
      <w:r w:rsidRPr="0026339D">
        <w:rPr>
          <w:rFonts w:cs="Times New Roman"/>
          <w:szCs w:val="22"/>
        </w:rPr>
        <w:t xml:space="preserve"> (z.B. durch  </w:t>
      </w:r>
      <w:r w:rsidRPr="0026339D">
        <w:rPr>
          <w:rFonts w:cs="Times New Roman"/>
          <w:b/>
          <w:szCs w:val="22"/>
        </w:rPr>
        <w:t>Klangbilder</w:t>
      </w:r>
      <w:r w:rsidRPr="0026339D">
        <w:rPr>
          <w:rFonts w:cs="Times New Roman"/>
          <w:szCs w:val="22"/>
        </w:rPr>
        <w:t xml:space="preserve">/ </w:t>
      </w:r>
      <w:r w:rsidRPr="0026339D">
        <w:rPr>
          <w:rFonts w:cs="Times New Roman"/>
          <w:b/>
          <w:szCs w:val="22"/>
        </w:rPr>
        <w:t>Rhythmik</w:t>
      </w:r>
      <w:r w:rsidRPr="0026339D">
        <w:rPr>
          <w:rFonts w:cs="Times New Roman"/>
          <w:szCs w:val="22"/>
        </w:rPr>
        <w:t xml:space="preserve"> / </w:t>
      </w:r>
      <w:r w:rsidRPr="0026339D">
        <w:rPr>
          <w:rFonts w:cs="Times New Roman"/>
          <w:b/>
          <w:szCs w:val="22"/>
        </w:rPr>
        <w:t>Mimik</w:t>
      </w:r>
      <w:r w:rsidRPr="0026339D">
        <w:rPr>
          <w:rFonts w:cs="Times New Roman"/>
          <w:szCs w:val="22"/>
        </w:rPr>
        <w:t xml:space="preserve">/ </w:t>
      </w:r>
      <w:r w:rsidRPr="0026339D">
        <w:rPr>
          <w:rFonts w:cs="Times New Roman"/>
          <w:b/>
          <w:szCs w:val="22"/>
        </w:rPr>
        <w:t>Gestik</w:t>
      </w:r>
      <w:r w:rsidRPr="0026339D">
        <w:rPr>
          <w:rFonts w:cs="Times New Roman"/>
          <w:szCs w:val="22"/>
        </w:rPr>
        <w:t xml:space="preserve"> etc.) in die Bereiche </w:t>
      </w:r>
      <w:r w:rsidRPr="0026339D">
        <w:rPr>
          <w:rFonts w:cs="Times New Roman"/>
          <w:b/>
          <w:szCs w:val="22"/>
        </w:rPr>
        <w:t>übersetzt werden</w:t>
      </w:r>
      <w:r w:rsidRPr="0026339D">
        <w:rPr>
          <w:rFonts w:cs="Times New Roman"/>
          <w:szCs w:val="22"/>
        </w:rPr>
        <w:t xml:space="preserve">,  </w:t>
      </w:r>
      <w:r w:rsidRPr="0026339D">
        <w:rPr>
          <w:rFonts w:cs="Times New Roman"/>
          <w:b/>
          <w:szCs w:val="22"/>
        </w:rPr>
        <w:t>die keine Sprache haben</w:t>
      </w:r>
      <w:r w:rsidRPr="0026339D">
        <w:rPr>
          <w:rFonts w:cs="Times New Roman"/>
          <w:szCs w:val="22"/>
        </w:rPr>
        <w:t xml:space="preserve">, </w:t>
      </w:r>
      <w:r w:rsidRPr="0026339D">
        <w:rPr>
          <w:rFonts w:cs="Times New Roman"/>
          <w:b/>
          <w:szCs w:val="22"/>
        </w:rPr>
        <w:t>die aber Körperliches und Emotionales  unwillkürlich umsetzen</w:t>
      </w:r>
      <w:r w:rsidRPr="0026339D">
        <w:rPr>
          <w:rFonts w:cs="Times New Roman"/>
          <w:szCs w:val="22"/>
        </w:rPr>
        <w:t xml:space="preserve"> (entwicklungsgeschichtlich ältere Hirnbereiche), </w:t>
      </w:r>
    </w:p>
    <w:p w:rsidR="0026339D" w:rsidRPr="0026339D" w:rsidRDefault="0026339D" w:rsidP="0026339D">
      <w:pPr>
        <w:rPr>
          <w:rFonts w:cs="Times New Roman"/>
          <w:szCs w:val="22"/>
        </w:rPr>
      </w:pPr>
      <w:r w:rsidRPr="0026339D">
        <w:rPr>
          <w:rFonts w:cs="Times New Roman"/>
          <w:b/>
          <w:szCs w:val="22"/>
        </w:rPr>
        <w:t>und  Körperliches und Emotionales wiederum müssen auf die gleiche Art in  Kognitives übe</w:t>
      </w:r>
      <w:r w:rsidRPr="0026339D">
        <w:rPr>
          <w:rFonts w:cs="Times New Roman"/>
          <w:b/>
          <w:szCs w:val="22"/>
        </w:rPr>
        <w:t>r</w:t>
      </w:r>
      <w:r w:rsidRPr="0026339D">
        <w:rPr>
          <w:rFonts w:cs="Times New Roman"/>
          <w:b/>
          <w:szCs w:val="22"/>
        </w:rPr>
        <w:t>setzt werden.</w:t>
      </w:r>
      <w:r w:rsidRPr="0026339D">
        <w:rPr>
          <w:rFonts w:cs="Times New Roman"/>
          <w:szCs w:val="22"/>
        </w:rPr>
        <w:t xml:space="preserve"> </w:t>
      </w:r>
    </w:p>
    <w:p w:rsidR="0026339D" w:rsidRPr="0026339D" w:rsidRDefault="0026339D" w:rsidP="0026339D">
      <w:pPr>
        <w:rPr>
          <w:rFonts w:cs="Times New Roman"/>
          <w:szCs w:val="22"/>
        </w:rPr>
      </w:pPr>
    </w:p>
    <w:p w:rsidR="00100619" w:rsidRDefault="0026339D" w:rsidP="0026339D">
      <w:pPr>
        <w:rPr>
          <w:rFonts w:cs="Times New Roman"/>
          <w:szCs w:val="22"/>
        </w:rPr>
      </w:pPr>
      <w:r w:rsidRPr="0026339D">
        <w:rPr>
          <w:rFonts w:cs="Times New Roman"/>
          <w:szCs w:val="22"/>
        </w:rPr>
        <w:t xml:space="preserve">Erleben kann ja immer wieder </w:t>
      </w:r>
      <w:r w:rsidRPr="0026339D">
        <w:rPr>
          <w:rFonts w:cs="Times New Roman"/>
          <w:b/>
          <w:szCs w:val="22"/>
        </w:rPr>
        <w:t>verändert</w:t>
      </w:r>
      <w:r w:rsidRPr="0026339D">
        <w:rPr>
          <w:rFonts w:cs="Times New Roman"/>
          <w:szCs w:val="22"/>
        </w:rPr>
        <w:t xml:space="preserve"> werden dadurch,  dass man </w:t>
      </w:r>
      <w:r w:rsidRPr="0026339D">
        <w:rPr>
          <w:rFonts w:cs="Times New Roman"/>
          <w:b/>
          <w:szCs w:val="22"/>
        </w:rPr>
        <w:t>Unterschiede einführt</w:t>
      </w:r>
      <w:r w:rsidRPr="0026339D">
        <w:rPr>
          <w:rFonts w:cs="Times New Roman"/>
          <w:szCs w:val="22"/>
        </w:rPr>
        <w:t xml:space="preserve"> in die gerade dominierenden </w:t>
      </w:r>
      <w:r w:rsidRPr="0026339D">
        <w:rPr>
          <w:rFonts w:cs="Times New Roman"/>
          <w:b/>
          <w:szCs w:val="22"/>
        </w:rPr>
        <w:t>E</w:t>
      </w:r>
      <w:r w:rsidRPr="0026339D">
        <w:rPr>
          <w:rFonts w:cs="Times New Roman"/>
          <w:b/>
          <w:szCs w:val="22"/>
        </w:rPr>
        <w:t>r</w:t>
      </w:r>
      <w:r w:rsidRPr="0026339D">
        <w:rPr>
          <w:rFonts w:cs="Times New Roman"/>
          <w:b/>
          <w:szCs w:val="22"/>
        </w:rPr>
        <w:t>lebnis-Netzwerke</w:t>
      </w:r>
      <w:r w:rsidR="00100619">
        <w:rPr>
          <w:rFonts w:cs="Times New Roman"/>
          <w:szCs w:val="22"/>
        </w:rPr>
        <w:t>.</w:t>
      </w:r>
    </w:p>
    <w:p w:rsidR="00100619" w:rsidRDefault="00100619" w:rsidP="0026339D">
      <w:pPr>
        <w:rPr>
          <w:rFonts w:cs="Times New Roman"/>
          <w:szCs w:val="22"/>
        </w:rPr>
      </w:pPr>
    </w:p>
    <w:p w:rsidR="00100619" w:rsidRDefault="0026339D" w:rsidP="00100619">
      <w:pPr>
        <w:shd w:val="clear" w:color="auto" w:fill="D9D9D9" w:themeFill="background1" w:themeFillShade="D9"/>
        <w:rPr>
          <w:b/>
        </w:rPr>
      </w:pPr>
      <w:r w:rsidRPr="00100619">
        <w:rPr>
          <w:b/>
        </w:rPr>
        <w:t>Und als die Unterschiede, die am schnellsten und wirksam</w:t>
      </w:r>
      <w:r w:rsidRPr="00100619">
        <w:rPr>
          <w:b/>
        </w:rPr>
        <w:t>s</w:t>
      </w:r>
      <w:r w:rsidRPr="00100619">
        <w:rPr>
          <w:b/>
        </w:rPr>
        <w:t>ten  einführbar sind, erweisen sich solche, die auch willen</w:t>
      </w:r>
      <w:r w:rsidRPr="00100619">
        <w:rPr>
          <w:b/>
        </w:rPr>
        <w:t>t</w:t>
      </w:r>
      <w:r w:rsidRPr="00100619">
        <w:rPr>
          <w:b/>
        </w:rPr>
        <w:t xml:space="preserve">lich körperlich gestaltet werden können. </w:t>
      </w:r>
    </w:p>
    <w:p w:rsidR="00100619" w:rsidRDefault="00100619" w:rsidP="0026339D">
      <w:pPr>
        <w:rPr>
          <w:b/>
        </w:rPr>
      </w:pPr>
    </w:p>
    <w:p w:rsidR="0026339D" w:rsidRPr="0026339D" w:rsidRDefault="0026339D" w:rsidP="0026339D">
      <w:pPr>
        <w:rPr>
          <w:rFonts w:cs="Times New Roman"/>
          <w:szCs w:val="22"/>
        </w:rPr>
      </w:pPr>
      <w:r w:rsidRPr="00100619">
        <w:rPr>
          <w:b/>
        </w:rPr>
        <w:t>Sie haben den großen Vorteil, dass man die Körper-Aspekte</w:t>
      </w:r>
      <w:r w:rsidRPr="0026339D">
        <w:rPr>
          <w:rFonts w:cs="Times New Roman"/>
          <w:szCs w:val="22"/>
        </w:rPr>
        <w:t>, welche mit hilfreichem Erleben vernetzt sind (Hebb´sches G</w:t>
      </w:r>
      <w:r w:rsidRPr="0026339D">
        <w:rPr>
          <w:rFonts w:cs="Times New Roman"/>
          <w:szCs w:val="22"/>
        </w:rPr>
        <w:t>e</w:t>
      </w:r>
      <w:r w:rsidRPr="0026339D">
        <w:rPr>
          <w:rFonts w:cs="Times New Roman"/>
          <w:szCs w:val="22"/>
        </w:rPr>
        <w:t xml:space="preserve">setz: </w:t>
      </w:r>
      <w:r w:rsidRPr="00100619">
        <w:t>„Cells that fire together, wire together.“</w:t>
      </w:r>
      <w:r w:rsidR="00100619">
        <w:t xml:space="preserve">, </w:t>
      </w:r>
      <w:r w:rsidRPr="0026339D">
        <w:rPr>
          <w:rFonts w:cs="Times New Roman"/>
          <w:szCs w:val="22"/>
        </w:rPr>
        <w:t xml:space="preserve"> </w:t>
      </w:r>
      <w:r w:rsidRPr="0026339D">
        <w:rPr>
          <w:rFonts w:cs="Times New Roman"/>
          <w:b/>
          <w:szCs w:val="22"/>
        </w:rPr>
        <w:t xml:space="preserve">auch dann willentlich aufrufen kann, wenn es einem noch schlecht geht </w:t>
      </w:r>
      <w:r w:rsidRPr="0026339D">
        <w:rPr>
          <w:rFonts w:cs="Times New Roman"/>
          <w:szCs w:val="22"/>
        </w:rPr>
        <w:t>und dies dann dennoch dazu führt, dass die a</w:t>
      </w:r>
      <w:r w:rsidRPr="0026339D">
        <w:rPr>
          <w:rFonts w:cs="Times New Roman"/>
          <w:szCs w:val="22"/>
        </w:rPr>
        <w:t>n</w:t>
      </w:r>
      <w:r w:rsidRPr="0026339D">
        <w:rPr>
          <w:rFonts w:cs="Times New Roman"/>
          <w:szCs w:val="22"/>
        </w:rPr>
        <w:t xml:space="preserve">gestrebten hilfreichen Erlebnis-Muster aktiviert werden und so das Erleben in gewünschter Weise transformiert werden kann. Als ähnlich wirksam erweisen sich </w:t>
      </w:r>
      <w:r w:rsidRPr="0026339D">
        <w:rPr>
          <w:rFonts w:cs="Times New Roman"/>
          <w:b/>
          <w:szCs w:val="22"/>
        </w:rPr>
        <w:t>metaphorische und symbolische Interventionen</w:t>
      </w:r>
      <w:r w:rsidRPr="0026339D">
        <w:rPr>
          <w:rFonts w:cs="Times New Roman"/>
          <w:szCs w:val="22"/>
        </w:rPr>
        <w:t xml:space="preserve">, auch sie erreichen unmittelbar die Prozesse im Zwischen- und Stammhirn. So kann unmittelbar </w:t>
      </w:r>
      <w:r w:rsidRPr="0026339D">
        <w:rPr>
          <w:rFonts w:cs="Times New Roman"/>
          <w:b/>
          <w:szCs w:val="22"/>
        </w:rPr>
        <w:t>Eige</w:t>
      </w:r>
      <w:r w:rsidRPr="0026339D">
        <w:rPr>
          <w:rFonts w:cs="Times New Roman"/>
          <w:b/>
          <w:szCs w:val="22"/>
        </w:rPr>
        <w:t>n</w:t>
      </w:r>
      <w:r w:rsidRPr="0026339D">
        <w:rPr>
          <w:rFonts w:cs="Times New Roman"/>
          <w:b/>
          <w:szCs w:val="22"/>
        </w:rPr>
        <w:t>kompetenz</w:t>
      </w:r>
      <w:r w:rsidRPr="0026339D">
        <w:rPr>
          <w:rFonts w:cs="Times New Roman"/>
          <w:szCs w:val="22"/>
        </w:rPr>
        <w:t xml:space="preserve"> und </w:t>
      </w:r>
      <w:r w:rsidRPr="0026339D">
        <w:rPr>
          <w:rFonts w:cs="Times New Roman"/>
          <w:b/>
          <w:szCs w:val="22"/>
        </w:rPr>
        <w:t>Selbstwirksamkeit</w:t>
      </w:r>
      <w:r w:rsidRPr="0026339D">
        <w:rPr>
          <w:rFonts w:cs="Times New Roman"/>
          <w:szCs w:val="22"/>
        </w:rPr>
        <w:t xml:space="preserve"> erlebt werden. </w:t>
      </w:r>
    </w:p>
    <w:p w:rsidR="0026339D" w:rsidRPr="0026339D" w:rsidRDefault="00BF3276" w:rsidP="0026339D">
      <w:pPr>
        <w:rPr>
          <w:rFonts w:cs="Times New Roman"/>
          <w:szCs w:val="22"/>
        </w:rPr>
      </w:pPr>
      <w:r>
        <w:rPr>
          <w:rFonts w:cs="Times New Roman"/>
          <w:noProof/>
          <w:szCs w:val="22"/>
          <w:lang w:eastAsia="de-DE"/>
        </w:rPr>
        <w:drawing>
          <wp:anchor distT="0" distB="0" distL="114300" distR="114300" simplePos="0" relativeHeight="251704320" behindDoc="1" locked="0" layoutInCell="1" allowOverlap="1">
            <wp:simplePos x="0" y="0"/>
            <wp:positionH relativeFrom="column">
              <wp:posOffset>3636645</wp:posOffset>
            </wp:positionH>
            <wp:positionV relativeFrom="paragraph">
              <wp:posOffset>114300</wp:posOffset>
            </wp:positionV>
            <wp:extent cx="2334895" cy="1978660"/>
            <wp:effectExtent l="19050" t="0" r="8255" b="0"/>
            <wp:wrapTight wrapText="bothSides">
              <wp:wrapPolygon edited="0">
                <wp:start x="-176" y="0"/>
                <wp:lineTo x="-176" y="21420"/>
                <wp:lineTo x="21676" y="21420"/>
                <wp:lineTo x="21676" y="0"/>
                <wp:lineTo x="-176" y="0"/>
              </wp:wrapPolygon>
            </wp:wrapTight>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srcRect/>
                    <a:stretch>
                      <a:fillRect/>
                    </a:stretch>
                  </pic:blipFill>
                  <pic:spPr bwMode="auto">
                    <a:xfrm>
                      <a:off x="0" y="0"/>
                      <a:ext cx="2334895" cy="1978660"/>
                    </a:xfrm>
                    <a:prstGeom prst="rect">
                      <a:avLst/>
                    </a:prstGeom>
                    <a:noFill/>
                    <a:ln w="9525">
                      <a:noFill/>
                      <a:miter lim="800000"/>
                      <a:headEnd/>
                      <a:tailEnd/>
                    </a:ln>
                  </pic:spPr>
                </pic:pic>
              </a:graphicData>
            </a:graphic>
          </wp:anchor>
        </w:drawing>
      </w:r>
    </w:p>
    <w:p w:rsidR="001D0AFF" w:rsidRDefault="001D0AFF" w:rsidP="00C202C7">
      <w:pPr>
        <w:jc w:val="center"/>
        <w:rPr>
          <w:b/>
        </w:rPr>
      </w:pPr>
    </w:p>
    <w:p w:rsidR="00C202C7" w:rsidRDefault="00C202C7" w:rsidP="00C202C7">
      <w:pPr>
        <w:jc w:val="center"/>
        <w:rPr>
          <w:b/>
        </w:rPr>
      </w:pPr>
      <w:r w:rsidRPr="00C202C7">
        <w:rPr>
          <w:b/>
        </w:rPr>
        <w:t>„Wie man geht, so geht es einem, und  wie es einem geht, so geht man…“</w:t>
      </w:r>
    </w:p>
    <w:p w:rsidR="001D0AFF" w:rsidRDefault="001D0AFF" w:rsidP="001D0AFF">
      <w:pPr>
        <w:rPr>
          <w:b/>
        </w:rPr>
      </w:pPr>
    </w:p>
    <w:p w:rsidR="001D0AFF" w:rsidRPr="00C202C7" w:rsidRDefault="001D0AFF" w:rsidP="001D0AFF">
      <w:pPr>
        <w:rPr>
          <w:rFonts w:cs="Times New Roman"/>
        </w:rPr>
      </w:pPr>
      <w:r>
        <w:t xml:space="preserve">Bei der Im Alltag wir vielfach in auch so gesprochen, „dass man jemanden </w:t>
      </w:r>
      <w:r w:rsidRPr="001D0AFF">
        <w:rPr>
          <w:b/>
        </w:rPr>
        <w:t>mustert</w:t>
      </w:r>
      <w:r>
        <w:t>“, zum Zweck der Erke</w:t>
      </w:r>
      <w:r>
        <w:t>n</w:t>
      </w:r>
      <w:r>
        <w:t>nung von Gleichheit oder Unterschiedlichkeit.</w:t>
      </w:r>
    </w:p>
    <w:p w:rsidR="00AD2DFD" w:rsidRDefault="00AD2DFD"/>
    <w:p w:rsidR="00AD2DFD" w:rsidRDefault="00AD2DFD"/>
    <w:p w:rsidR="00D877FF" w:rsidRDefault="00D877FF">
      <w:pPr>
        <w:rPr>
          <w:rFonts w:eastAsiaTheme="majorEastAsia" w:cstheme="majorBidi"/>
          <w:b/>
          <w:bCs/>
          <w:color w:val="000000" w:themeColor="text1"/>
          <w:szCs w:val="26"/>
        </w:rPr>
      </w:pPr>
    </w:p>
    <w:p w:rsidR="0026339D" w:rsidRPr="0026339D" w:rsidRDefault="0026339D" w:rsidP="00D877FF">
      <w:pPr>
        <w:pStyle w:val="berschrift2"/>
      </w:pPr>
      <w:bookmarkStart w:id="96" w:name="_Toc94991879"/>
      <w:bookmarkStart w:id="97" w:name="_Toc95072121"/>
      <w:r w:rsidRPr="0026339D">
        <w:lastRenderedPageBreak/>
        <w:t>Einige Anwendungs-Beispiele:</w:t>
      </w:r>
      <w:bookmarkEnd w:id="96"/>
      <w:bookmarkEnd w:id="97"/>
      <w:r w:rsidRPr="0026339D">
        <w:t xml:space="preserve"> </w:t>
      </w:r>
    </w:p>
    <w:p w:rsidR="0026339D" w:rsidRPr="0026339D" w:rsidRDefault="0026339D" w:rsidP="002343B1">
      <w:pPr>
        <w:numPr>
          <w:ilvl w:val="0"/>
          <w:numId w:val="6"/>
        </w:numPr>
        <w:contextualSpacing/>
        <w:rPr>
          <w:rFonts w:cs="Times New Roman"/>
          <w:szCs w:val="22"/>
        </w:rPr>
      </w:pPr>
      <w:r w:rsidRPr="0026339D">
        <w:rPr>
          <w:rFonts w:cs="Times New Roman"/>
          <w:szCs w:val="22"/>
        </w:rPr>
        <w:t xml:space="preserve">Atmung, Mimik, Gestik, Bewegungs-Symbolik </w:t>
      </w:r>
    </w:p>
    <w:p w:rsidR="0026339D" w:rsidRPr="0026339D" w:rsidRDefault="0026339D" w:rsidP="002343B1">
      <w:pPr>
        <w:numPr>
          <w:ilvl w:val="0"/>
          <w:numId w:val="6"/>
        </w:numPr>
        <w:contextualSpacing/>
        <w:rPr>
          <w:rFonts w:cs="Times New Roman"/>
          <w:szCs w:val="22"/>
        </w:rPr>
      </w:pPr>
      <w:r w:rsidRPr="0026339D">
        <w:rPr>
          <w:rFonts w:cs="Times New Roman"/>
          <w:szCs w:val="22"/>
        </w:rPr>
        <w:t xml:space="preserve">Problem-Lösungs-“Gymnastik“ </w:t>
      </w:r>
      <w:r w:rsidR="00D877FF" w:rsidRPr="00D877FF">
        <w:rPr>
          <w:rFonts w:cs="Times New Roman"/>
          <w:sz w:val="20"/>
          <w:szCs w:val="20"/>
        </w:rPr>
        <w:t xml:space="preserve">(nach G. Schmidt) </w:t>
      </w:r>
      <w:r w:rsidRPr="0026339D">
        <w:rPr>
          <w:rFonts w:cs="Times New Roman"/>
          <w:szCs w:val="22"/>
        </w:rPr>
        <w:t>u.v.a.</w:t>
      </w:r>
    </w:p>
    <w:p w:rsidR="0026339D" w:rsidRPr="0026339D" w:rsidRDefault="00D877FF" w:rsidP="002343B1">
      <w:pPr>
        <w:numPr>
          <w:ilvl w:val="0"/>
          <w:numId w:val="6"/>
        </w:numPr>
        <w:contextualSpacing/>
        <w:rPr>
          <w:rFonts w:cs="Times New Roman"/>
          <w:szCs w:val="22"/>
        </w:rPr>
      </w:pPr>
      <w:r>
        <w:rPr>
          <w:rFonts w:cs="Times New Roman"/>
          <w:szCs w:val="22"/>
        </w:rPr>
        <w:t xml:space="preserve"> </w:t>
      </w:r>
      <w:r w:rsidR="0026339D" w:rsidRPr="0026339D">
        <w:rPr>
          <w:rFonts w:cs="Times New Roman"/>
          <w:szCs w:val="22"/>
        </w:rPr>
        <w:t xml:space="preserve">ideomotorische Interventionen </w:t>
      </w:r>
    </w:p>
    <w:p w:rsidR="0026339D" w:rsidRPr="0026339D" w:rsidRDefault="0026339D" w:rsidP="002343B1">
      <w:pPr>
        <w:numPr>
          <w:ilvl w:val="0"/>
          <w:numId w:val="6"/>
        </w:numPr>
        <w:contextualSpacing/>
        <w:rPr>
          <w:rFonts w:cs="Times New Roman"/>
          <w:szCs w:val="22"/>
        </w:rPr>
      </w:pPr>
      <w:r w:rsidRPr="0026339D">
        <w:rPr>
          <w:rFonts w:cs="Times New Roman"/>
          <w:szCs w:val="22"/>
        </w:rPr>
        <w:t xml:space="preserve">Körper (somatische Marker) als „Supervisoren“ </w:t>
      </w:r>
    </w:p>
    <w:p w:rsidR="0026339D" w:rsidRPr="0026339D" w:rsidRDefault="0026339D" w:rsidP="002343B1">
      <w:pPr>
        <w:numPr>
          <w:ilvl w:val="0"/>
          <w:numId w:val="6"/>
        </w:numPr>
        <w:contextualSpacing/>
        <w:rPr>
          <w:rFonts w:cs="Times New Roman"/>
          <w:szCs w:val="22"/>
        </w:rPr>
      </w:pPr>
      <w:r w:rsidRPr="0026339D">
        <w:rPr>
          <w:rFonts w:cs="Times New Roman"/>
          <w:szCs w:val="22"/>
        </w:rPr>
        <w:t>Raumgestaltung über „palm paradigm-Hilfen“</w:t>
      </w:r>
    </w:p>
    <w:p w:rsidR="0026339D" w:rsidRPr="0026339D" w:rsidRDefault="0026339D" w:rsidP="002343B1">
      <w:pPr>
        <w:numPr>
          <w:ilvl w:val="0"/>
          <w:numId w:val="6"/>
        </w:numPr>
        <w:contextualSpacing/>
        <w:rPr>
          <w:rFonts w:cs="Times New Roman"/>
          <w:szCs w:val="22"/>
        </w:rPr>
      </w:pPr>
      <w:r w:rsidRPr="0026339D">
        <w:rPr>
          <w:rFonts w:cs="Times New Roman"/>
          <w:szCs w:val="22"/>
        </w:rPr>
        <w:t>Vom „Stummfilm“ zum „Tonfilm“ bis zum Summen</w:t>
      </w:r>
    </w:p>
    <w:p w:rsidR="0026339D" w:rsidRPr="0026339D" w:rsidRDefault="0026339D" w:rsidP="002343B1">
      <w:pPr>
        <w:numPr>
          <w:ilvl w:val="0"/>
          <w:numId w:val="6"/>
        </w:numPr>
        <w:contextualSpacing/>
        <w:rPr>
          <w:rFonts w:cs="Times New Roman"/>
          <w:szCs w:val="22"/>
        </w:rPr>
      </w:pPr>
      <w:r w:rsidRPr="0026339D">
        <w:rPr>
          <w:rFonts w:cs="Times New Roman"/>
          <w:szCs w:val="22"/>
        </w:rPr>
        <w:t>Metaphorisches Reframing</w:t>
      </w:r>
    </w:p>
    <w:p w:rsidR="0026339D" w:rsidRPr="0026339D" w:rsidRDefault="0026339D" w:rsidP="002343B1">
      <w:pPr>
        <w:numPr>
          <w:ilvl w:val="0"/>
          <w:numId w:val="6"/>
        </w:numPr>
        <w:contextualSpacing/>
        <w:rPr>
          <w:rFonts w:cs="Times New Roman"/>
          <w:szCs w:val="22"/>
        </w:rPr>
      </w:pPr>
      <w:r w:rsidRPr="0026339D">
        <w:rPr>
          <w:rFonts w:cs="Times New Roman"/>
          <w:szCs w:val="22"/>
        </w:rPr>
        <w:t xml:space="preserve">Farben, Symbole usw. </w:t>
      </w:r>
    </w:p>
    <w:p w:rsidR="0026339D" w:rsidRPr="0026339D" w:rsidRDefault="0026339D" w:rsidP="002343B1">
      <w:pPr>
        <w:numPr>
          <w:ilvl w:val="0"/>
          <w:numId w:val="6"/>
        </w:numPr>
        <w:contextualSpacing/>
        <w:rPr>
          <w:rFonts w:cs="Times New Roman"/>
          <w:szCs w:val="22"/>
        </w:rPr>
      </w:pPr>
      <w:r w:rsidRPr="0026339D">
        <w:rPr>
          <w:rFonts w:cs="Times New Roman"/>
          <w:szCs w:val="22"/>
        </w:rPr>
        <w:t>Das „Wofür“ als „Leuchtturm“…. Das Wohin als Zukunftsgestaltung</w:t>
      </w:r>
    </w:p>
    <w:p w:rsidR="008D2DD6" w:rsidRDefault="008D2DD6" w:rsidP="008D2DD6">
      <w:pPr>
        <w:rPr>
          <w:rFonts w:cs="Times New Roman"/>
          <w:szCs w:val="22"/>
        </w:rPr>
      </w:pPr>
    </w:p>
    <w:p w:rsidR="00563788" w:rsidRDefault="00563788">
      <w:pPr>
        <w:rPr>
          <w:rFonts w:cs="Times New Roman"/>
          <w:szCs w:val="22"/>
        </w:rPr>
      </w:pPr>
    </w:p>
    <w:p w:rsidR="00563788" w:rsidRPr="00563788" w:rsidRDefault="00563788" w:rsidP="00AD2DFD">
      <w:pPr>
        <w:pStyle w:val="berschrift2"/>
      </w:pPr>
      <w:bookmarkStart w:id="98" w:name="_Toc95072122"/>
      <w:r w:rsidRPr="00563788">
        <w:t>Organisationsdynamik bei gesunden „Lösungen</w:t>
      </w:r>
      <w:bookmarkEnd w:id="98"/>
      <w:r w:rsidRPr="00563788">
        <w:t xml:space="preserve">  </w:t>
      </w:r>
    </w:p>
    <w:p w:rsidR="00563788" w:rsidRPr="00563788" w:rsidRDefault="00563788" w:rsidP="00563788">
      <w:pPr>
        <w:rPr>
          <w:rFonts w:cs="Times New Roman"/>
          <w:szCs w:val="22"/>
        </w:rPr>
      </w:pPr>
    </w:p>
    <w:p w:rsidR="00563788" w:rsidRPr="00563788" w:rsidRDefault="00563788" w:rsidP="00563788">
      <w:pPr>
        <w:rPr>
          <w:rFonts w:cs="Times New Roman"/>
          <w:szCs w:val="22"/>
        </w:rPr>
      </w:pPr>
      <w:r w:rsidRPr="00563788">
        <w:rPr>
          <w:rFonts w:cs="Times New Roman"/>
          <w:b/>
          <w:szCs w:val="22"/>
        </w:rPr>
        <w:t>Hypnosystemische Beratung u. Coaching</w:t>
      </w:r>
      <w:r w:rsidRPr="00563788">
        <w:rPr>
          <w:rFonts w:cs="Times New Roman"/>
          <w:szCs w:val="22"/>
        </w:rPr>
        <w:t xml:space="preserve"> </w:t>
      </w:r>
    </w:p>
    <w:p w:rsidR="00563788" w:rsidRPr="00563788" w:rsidRDefault="00563788" w:rsidP="00563788">
      <w:pPr>
        <w:rPr>
          <w:rFonts w:cs="Times New Roman"/>
          <w:szCs w:val="22"/>
        </w:rPr>
      </w:pPr>
      <w:r w:rsidRPr="00563788">
        <w:rPr>
          <w:rFonts w:cs="Times New Roman"/>
          <w:szCs w:val="22"/>
        </w:rPr>
        <w:t>Indem dabei schon von „positiven“(und damit implizit auch von „negativen“) Emotionen usw. g</w:t>
      </w:r>
      <w:r w:rsidRPr="00563788">
        <w:rPr>
          <w:rFonts w:cs="Times New Roman"/>
          <w:szCs w:val="22"/>
        </w:rPr>
        <w:t>e</w:t>
      </w:r>
      <w:r w:rsidRPr="00563788">
        <w:rPr>
          <w:rFonts w:cs="Times New Roman"/>
          <w:szCs w:val="22"/>
        </w:rPr>
        <w:t>sprochen wird, aktivieren sieeventuell auch auf diese Weise  Netzwerke antagonistischer Kämpfe zwischen diesen so benannten Teilbereichen in der G</w:t>
      </w:r>
      <w:r w:rsidRPr="00563788">
        <w:rPr>
          <w:rFonts w:cs="Times New Roman"/>
          <w:szCs w:val="22"/>
        </w:rPr>
        <w:t>e</w:t>
      </w:r>
      <w:r w:rsidRPr="00563788">
        <w:rPr>
          <w:rFonts w:cs="Times New Roman"/>
          <w:szCs w:val="22"/>
        </w:rPr>
        <w:t xml:space="preserve">samtpersönlichkeit. </w:t>
      </w:r>
    </w:p>
    <w:p w:rsidR="00F91D08" w:rsidRDefault="00F91D08" w:rsidP="00563788">
      <w:pPr>
        <w:rPr>
          <w:rFonts w:cs="Times New Roman"/>
          <w:szCs w:val="22"/>
        </w:rPr>
      </w:pPr>
    </w:p>
    <w:p w:rsidR="00563788" w:rsidRPr="00563788" w:rsidRDefault="00F91D08" w:rsidP="00F91D08">
      <w:pPr>
        <w:rPr>
          <w:rFonts w:cs="Times New Roman"/>
        </w:rPr>
      </w:pPr>
      <w:r>
        <w:t>A</w:t>
      </w:r>
      <w:r w:rsidR="00563788" w:rsidRPr="00563788">
        <w:t>us dieser Sicht gibt es keine „negativen“ oder „p</w:t>
      </w:r>
      <w:r w:rsidR="00563788" w:rsidRPr="00563788">
        <w:t>o</w:t>
      </w:r>
      <w:r w:rsidR="00563788" w:rsidRPr="00563788">
        <w:t>sitiven“ Emotionen, sondern nur Emotionen, die alle als wertvolle Kompetenzen für diverse Kontexte und  Ziele im Laufe der Evolution entwickelt wu</w:t>
      </w:r>
      <w:r w:rsidR="00563788" w:rsidRPr="00563788">
        <w:t>r</w:t>
      </w:r>
      <w:r w:rsidR="00563788" w:rsidRPr="00563788">
        <w:t>den</w:t>
      </w:r>
      <w:r w:rsidR="00563788" w:rsidRPr="00563788">
        <w:rPr>
          <w:rFonts w:cs="Times New Roman"/>
        </w:rPr>
        <w:t xml:space="preserve"> und somit alle sehr nützlich sein können. </w:t>
      </w:r>
    </w:p>
    <w:p w:rsidR="00563788" w:rsidRDefault="00563788" w:rsidP="00563788">
      <w:pPr>
        <w:jc w:val="center"/>
        <w:rPr>
          <w:rFonts w:ascii="Arial" w:hAnsi="Arial"/>
          <w:b/>
          <w:sz w:val="28"/>
          <w:szCs w:val="28"/>
        </w:rPr>
      </w:pPr>
      <w:r w:rsidRPr="00563788">
        <w:rPr>
          <w:rFonts w:ascii="Arial" w:hAnsi="Arial"/>
          <w:b/>
          <w:sz w:val="28"/>
          <w:szCs w:val="28"/>
        </w:rPr>
        <w:t>„Ein gutes „schlechtes Gefühl“</w:t>
      </w:r>
    </w:p>
    <w:p w:rsidR="00A9776E" w:rsidRPr="00563788" w:rsidRDefault="00A9776E" w:rsidP="00563788">
      <w:pPr>
        <w:jc w:val="center"/>
        <w:rPr>
          <w:rFonts w:cs="Times New Roman"/>
          <w:szCs w:val="22"/>
        </w:rPr>
      </w:pPr>
    </w:p>
    <w:p w:rsidR="00563788" w:rsidRPr="00563788" w:rsidRDefault="00563788" w:rsidP="00563788">
      <w:pPr>
        <w:rPr>
          <w:rFonts w:cs="Times New Roman"/>
          <w:szCs w:val="22"/>
        </w:rPr>
      </w:pPr>
      <w:r w:rsidRPr="00563788">
        <w:rPr>
          <w:rFonts w:cs="Times New Roman"/>
          <w:szCs w:val="22"/>
        </w:rPr>
        <w:t xml:space="preserve">Das Gefühl, die Emotion als Botschafter für wichtige Informationen über Bedürfnisse. </w:t>
      </w:r>
      <w:r w:rsidRPr="00563788">
        <w:rPr>
          <w:rFonts w:cs="Times New Roman"/>
          <w:b/>
          <w:szCs w:val="22"/>
          <w:u w:val="single"/>
        </w:rPr>
        <w:t>Sie haben keine Sprache</w:t>
      </w:r>
      <w:r w:rsidRPr="00563788">
        <w:rPr>
          <w:rFonts w:cs="Times New Roman"/>
          <w:szCs w:val="22"/>
        </w:rPr>
        <w:t xml:space="preserve">  (limbisches Gehirn) </w:t>
      </w:r>
      <w:r w:rsidRPr="00563788">
        <w:rPr>
          <w:rFonts w:cs="Times New Roman"/>
          <w:b/>
          <w:szCs w:val="22"/>
        </w:rPr>
        <w:t>deshalb brauchen wir einen Übersetzer</w:t>
      </w:r>
      <w:r w:rsidRPr="00563788">
        <w:rPr>
          <w:rFonts w:cs="Times New Roman"/>
          <w:szCs w:val="22"/>
        </w:rPr>
        <w:t xml:space="preserve">. Alle vom „Glücks-Erleben“ gerade abweichenden Erlebnisprozesse sollten deshalb aus hypnosystemischer Sicht  </w:t>
      </w:r>
      <w:r w:rsidRPr="00563788">
        <w:rPr>
          <w:rFonts w:cs="Times New Roman"/>
          <w:b/>
          <w:szCs w:val="22"/>
        </w:rPr>
        <w:t>übersetzt</w:t>
      </w:r>
      <w:r w:rsidRPr="00563788">
        <w:rPr>
          <w:rFonts w:cs="Times New Roman"/>
          <w:szCs w:val="22"/>
        </w:rPr>
        <w:t xml:space="preserve"> </w:t>
      </w:r>
      <w:r w:rsidRPr="00563788">
        <w:rPr>
          <w:rFonts w:cs="Times New Roman"/>
          <w:b/>
          <w:szCs w:val="22"/>
        </w:rPr>
        <w:t>werden als wertvolle Informations-Feedback- Schleifen</w:t>
      </w:r>
      <w:r w:rsidRPr="00563788">
        <w:rPr>
          <w:rFonts w:cs="Times New Roman"/>
          <w:szCs w:val="22"/>
        </w:rPr>
        <w:t xml:space="preserve">, </w:t>
      </w:r>
      <w:r w:rsidRPr="00563788">
        <w:rPr>
          <w:rFonts w:cs="Times New Roman"/>
          <w:b/>
          <w:szCs w:val="22"/>
        </w:rPr>
        <w:t>die auf wichtige Bedürfni</w:t>
      </w:r>
      <w:r w:rsidRPr="00563788">
        <w:rPr>
          <w:rFonts w:cs="Times New Roman"/>
          <w:b/>
          <w:szCs w:val="22"/>
        </w:rPr>
        <w:t>s</w:t>
      </w:r>
      <w:r w:rsidRPr="00563788">
        <w:rPr>
          <w:rFonts w:cs="Times New Roman"/>
          <w:b/>
          <w:szCs w:val="22"/>
        </w:rPr>
        <w:t>se hinweisen,</w:t>
      </w:r>
      <w:r w:rsidRPr="00563788">
        <w:rPr>
          <w:rFonts w:cs="Times New Roman"/>
          <w:szCs w:val="22"/>
        </w:rPr>
        <w:t xml:space="preserve"> bei denen gerade ein Mangel erlebt wird wenn z.B. beim Autofahren der Sicherheit</w:t>
      </w:r>
      <w:r w:rsidRPr="00563788">
        <w:rPr>
          <w:rFonts w:cs="Times New Roman"/>
          <w:szCs w:val="22"/>
        </w:rPr>
        <w:t>s</w:t>
      </w:r>
      <w:r w:rsidRPr="00563788">
        <w:rPr>
          <w:rFonts w:cs="Times New Roman"/>
          <w:szCs w:val="22"/>
        </w:rPr>
        <w:t xml:space="preserve">gurt nicht angelegt ist und ein störendes akustisches Signal ertönt, würde man dies auch nicht als „negatives“ Zeichen und als Defizit ansehen, auch wenn „es stört“, </w:t>
      </w:r>
      <w:r w:rsidRPr="00563788">
        <w:rPr>
          <w:rFonts w:cs="Times New Roman"/>
          <w:b/>
          <w:szCs w:val="22"/>
        </w:rPr>
        <w:t>sondern als wertvollen Hi</w:t>
      </w:r>
      <w:r w:rsidRPr="00563788">
        <w:rPr>
          <w:rFonts w:cs="Times New Roman"/>
          <w:b/>
          <w:szCs w:val="22"/>
        </w:rPr>
        <w:t>n</w:t>
      </w:r>
      <w:r w:rsidRPr="00563788">
        <w:rPr>
          <w:rFonts w:cs="Times New Roman"/>
          <w:b/>
          <w:szCs w:val="22"/>
        </w:rPr>
        <w:t>weis darauf, etwas so zu ändern, dass „es“ wieder für den erlebenden Beobachter stimmt</w:t>
      </w:r>
      <w:r w:rsidRPr="00563788">
        <w:rPr>
          <w:rFonts w:cs="Times New Roman"/>
          <w:szCs w:val="22"/>
        </w:rPr>
        <w:t>.</w:t>
      </w:r>
      <w:r w:rsidR="00A9776E">
        <w:rPr>
          <w:rFonts w:cs="Times New Roman"/>
          <w:szCs w:val="22"/>
        </w:rPr>
        <w:t xml:space="preserve"> (Utilisierung)</w:t>
      </w:r>
      <w:r w:rsidRPr="00563788">
        <w:rPr>
          <w:rFonts w:cs="Times New Roman"/>
          <w:szCs w:val="22"/>
        </w:rPr>
        <w:t xml:space="preserve">  </w:t>
      </w:r>
    </w:p>
    <w:p w:rsidR="00A9776E" w:rsidRPr="00563788" w:rsidRDefault="00A9776E" w:rsidP="00563788">
      <w:pPr>
        <w:rPr>
          <w:rFonts w:cs="Times New Roman"/>
          <w:szCs w:val="22"/>
        </w:rPr>
      </w:pPr>
    </w:p>
    <w:p w:rsidR="00A9776E" w:rsidRPr="00A9776E" w:rsidRDefault="00563788" w:rsidP="00A9776E">
      <w:pPr>
        <w:pStyle w:val="berschrift2"/>
      </w:pPr>
      <w:bookmarkStart w:id="99" w:name="_Toc94991880"/>
      <w:bookmarkStart w:id="100" w:name="_Toc95072123"/>
      <w:r w:rsidRPr="00563788">
        <w:t xml:space="preserve">Balance zwischen </w:t>
      </w:r>
      <w:r w:rsidRPr="00A9776E">
        <w:t>Anforderung und Kompetenz als Basis für „Flow“</w:t>
      </w:r>
      <w:bookmarkEnd w:id="99"/>
      <w:bookmarkEnd w:id="100"/>
    </w:p>
    <w:p w:rsidR="00A9776E" w:rsidRPr="00A9776E" w:rsidRDefault="00A9776E" w:rsidP="00A9776E">
      <w:pPr>
        <w:pStyle w:val="StandardWeb"/>
        <w:rPr>
          <w:color w:val="000000" w:themeColor="text1"/>
        </w:rPr>
      </w:pPr>
      <w:r w:rsidRPr="00A9776E">
        <w:rPr>
          <w:b/>
          <w:bCs/>
          <w:color w:val="000000" w:themeColor="text1"/>
        </w:rPr>
        <w:t>Flow</w:t>
      </w:r>
      <w:r w:rsidRPr="00A9776E">
        <w:rPr>
          <w:color w:val="000000" w:themeColor="text1"/>
        </w:rPr>
        <w:t xml:space="preserve"> (engl, für „fließen, rinnen, strömen“; Csíkszentmihályi)</w:t>
      </w:r>
      <w:r w:rsidRPr="00A9776E">
        <w:rPr>
          <w:color w:val="7F7F7F" w:themeColor="text1" w:themeTint="80"/>
        </w:rPr>
        <w:t xml:space="preserve"> </w:t>
      </w:r>
      <w:r w:rsidRPr="00A9776E">
        <w:rPr>
          <w:color w:val="000000" w:themeColor="text1"/>
        </w:rPr>
        <w:t xml:space="preserve">bezeichnet das als beglückend erlebte Gefühl eines </w:t>
      </w:r>
      <w:hyperlink r:id="rId19" w:tooltip="Mentaler Zustand" w:history="1">
        <w:r w:rsidRPr="00A9776E">
          <w:rPr>
            <w:rStyle w:val="Hyperlink"/>
            <w:color w:val="000000" w:themeColor="text1"/>
          </w:rPr>
          <w:t>mentalen Zustandes</w:t>
        </w:r>
      </w:hyperlink>
      <w:r w:rsidRPr="00A9776E">
        <w:rPr>
          <w:color w:val="000000" w:themeColor="text1"/>
        </w:rPr>
        <w:t xml:space="preserve"> völliger Vertiefung (</w:t>
      </w:r>
      <w:hyperlink r:id="rId20" w:tooltip="Konzentration (Psychologie)" w:history="1">
        <w:r w:rsidRPr="00A9776E">
          <w:rPr>
            <w:rStyle w:val="Hyperlink"/>
            <w:color w:val="000000" w:themeColor="text1"/>
          </w:rPr>
          <w:t>Konzentration</w:t>
        </w:r>
      </w:hyperlink>
      <w:r w:rsidRPr="00A9776E">
        <w:rPr>
          <w:color w:val="000000" w:themeColor="text1"/>
        </w:rPr>
        <w:t>) und restlosen Aufgehens in einer Tätigkeit („Absorption“), die wie von selbst vor sich geht. Beobachten kann man das oft bei Kindern die beim Spielen völlig vertieft sein können und wie in einer Trance in ihrem Sein aufg</w:t>
      </w:r>
      <w:r w:rsidRPr="00A9776E">
        <w:rPr>
          <w:color w:val="000000" w:themeColor="text1"/>
        </w:rPr>
        <w:t>e</w:t>
      </w:r>
      <w:r w:rsidRPr="00A9776E">
        <w:rPr>
          <w:color w:val="000000" w:themeColor="text1"/>
        </w:rPr>
        <w:t xml:space="preserve">hen. Um sie herum werden die Reize von außen fast nicht mehr </w:t>
      </w:r>
      <w:r w:rsidR="00331B1A" w:rsidRPr="00A9776E">
        <w:rPr>
          <w:color w:val="000000" w:themeColor="text1"/>
        </w:rPr>
        <w:t>wahrgenommen</w:t>
      </w:r>
      <w:r w:rsidRPr="00A9776E">
        <w:rPr>
          <w:color w:val="000000" w:themeColor="text1"/>
        </w:rPr>
        <w:t xml:space="preserve">. </w:t>
      </w:r>
    </w:p>
    <w:p w:rsidR="003F6B26" w:rsidRDefault="00A9776E" w:rsidP="00A9776E">
      <w:pPr>
        <w:pStyle w:val="StandardWeb"/>
        <w:rPr>
          <w:color w:val="000000" w:themeColor="text1"/>
        </w:rPr>
      </w:pPr>
      <w:r w:rsidRPr="00A9776E">
        <w:rPr>
          <w:color w:val="000000" w:themeColor="text1"/>
        </w:rPr>
        <w:t xml:space="preserve">Der Glücksforscher </w:t>
      </w:r>
      <w:hyperlink r:id="rId21" w:tooltip="Mihály Csíkszentmihályi" w:history="1">
        <w:r w:rsidRPr="00A9776E">
          <w:rPr>
            <w:rStyle w:val="Hyperlink"/>
            <w:color w:val="000000" w:themeColor="text1"/>
          </w:rPr>
          <w:t>Mihály Csíkszentmihályi</w:t>
        </w:r>
      </w:hyperlink>
      <w:r w:rsidRPr="00A9776E">
        <w:rPr>
          <w:color w:val="000000" w:themeColor="text1"/>
        </w:rPr>
        <w:t xml:space="preserve"> Flow kann bei der Steuerung eines komplexen, schnell </w:t>
      </w:r>
      <w:r w:rsidRPr="003F6B26">
        <w:rPr>
          <w:color w:val="000000" w:themeColor="text1"/>
        </w:rPr>
        <w:t xml:space="preserve">ablaufenden Geschehens im Bereich zwischen </w:t>
      </w:r>
      <w:hyperlink r:id="rId22" w:tooltip="Überforderung" w:history="1">
        <w:r w:rsidRPr="003F6B26">
          <w:rPr>
            <w:rStyle w:val="Hyperlink"/>
            <w:color w:val="000000" w:themeColor="text1"/>
          </w:rPr>
          <w:t>Überforderung</w:t>
        </w:r>
      </w:hyperlink>
      <w:r w:rsidRPr="003F6B26">
        <w:rPr>
          <w:color w:val="000000" w:themeColor="text1"/>
        </w:rPr>
        <w:t xml:space="preserve"> (</w:t>
      </w:r>
      <w:hyperlink r:id="rId23" w:tooltip="Angst" w:history="1">
        <w:r w:rsidRPr="003F6B26">
          <w:rPr>
            <w:rStyle w:val="Hyperlink"/>
            <w:color w:val="000000" w:themeColor="text1"/>
          </w:rPr>
          <w:t>Angst</w:t>
        </w:r>
      </w:hyperlink>
      <w:r w:rsidRPr="003F6B26">
        <w:rPr>
          <w:color w:val="000000" w:themeColor="text1"/>
        </w:rPr>
        <w:t xml:space="preserve">) und </w:t>
      </w:r>
      <w:r w:rsidRPr="003F6B26">
        <w:rPr>
          <w:color w:val="000000" w:themeColor="text1"/>
          <w:u w:val="single"/>
        </w:rPr>
        <w:t>Unterforderung</w:t>
      </w:r>
      <w:r w:rsidRPr="003F6B26">
        <w:rPr>
          <w:color w:val="000000" w:themeColor="text1"/>
        </w:rPr>
        <w:t xml:space="preserve"> (</w:t>
      </w:r>
      <w:hyperlink r:id="rId24" w:tooltip="Langeweile" w:history="1">
        <w:r w:rsidRPr="003F6B26">
          <w:rPr>
            <w:rStyle w:val="Hyperlink"/>
            <w:color w:val="000000" w:themeColor="text1"/>
          </w:rPr>
          <w:t>Langeweile</w:t>
        </w:r>
      </w:hyperlink>
      <w:r w:rsidRPr="003F6B26">
        <w:rPr>
          <w:color w:val="000000" w:themeColor="text1"/>
        </w:rPr>
        <w:t xml:space="preserve">) entstehen. Der Flow-Zugang und das Flow-Erleben sind individuell unterschiedlich. Die </w:t>
      </w:r>
      <w:r w:rsidR="003F6B26" w:rsidRPr="003F6B26">
        <w:rPr>
          <w:color w:val="000000" w:themeColor="text1"/>
        </w:rPr>
        <w:t>kennzeichnenden</w:t>
      </w:r>
      <w:r w:rsidRPr="003F6B26">
        <w:rPr>
          <w:color w:val="000000" w:themeColor="text1"/>
        </w:rPr>
        <w:t xml:space="preserve"> Merkmale des Flow-Erlebens</w:t>
      </w:r>
      <w:r w:rsidR="003F6B26" w:rsidRPr="003F6B26">
        <w:rPr>
          <w:color w:val="000000" w:themeColor="text1"/>
        </w:rPr>
        <w:t xml:space="preserve"> ähneln im Vergleich den Bedingungen in hy</w:t>
      </w:r>
      <w:r w:rsidR="003F6B26" w:rsidRPr="003F6B26">
        <w:rPr>
          <w:color w:val="000000" w:themeColor="text1"/>
        </w:rPr>
        <w:t>p</w:t>
      </w:r>
      <w:r w:rsidR="003F6B26" w:rsidRPr="003F6B26">
        <w:rPr>
          <w:color w:val="000000" w:themeColor="text1"/>
        </w:rPr>
        <w:t>notischen oder Trance</w:t>
      </w:r>
      <w:r w:rsidR="003F6B26">
        <w:rPr>
          <w:color w:val="000000" w:themeColor="text1"/>
        </w:rPr>
        <w:t>-Prozessen in der Unwillkürliches vorherrscht.</w:t>
      </w:r>
    </w:p>
    <w:p w:rsidR="006177A7" w:rsidRDefault="00943BC5" w:rsidP="00943BC5">
      <w:pPr>
        <w:rPr>
          <w:rFonts w:cs="Times New Roman"/>
        </w:rPr>
      </w:pPr>
      <w:r w:rsidRPr="00B310E5">
        <w:rPr>
          <w:rFonts w:cs="Times New Roman"/>
        </w:rPr>
        <w:t xml:space="preserve">Bei einem Problem gibt es zwei Betrachtungsweisen: </w:t>
      </w:r>
    </w:p>
    <w:p w:rsidR="006177A7" w:rsidRDefault="00943BC5" w:rsidP="00943BC5">
      <w:pPr>
        <w:rPr>
          <w:rFonts w:cs="Times New Roman"/>
        </w:rPr>
      </w:pPr>
      <w:r w:rsidRPr="00B310E5">
        <w:rPr>
          <w:rFonts w:cs="Times New Roman"/>
        </w:rPr>
        <w:t xml:space="preserve">1. mit Sicht auf das Problem und </w:t>
      </w:r>
    </w:p>
    <w:p w:rsidR="00943BC5" w:rsidRPr="00B310E5" w:rsidRDefault="00943BC5" w:rsidP="00943BC5">
      <w:pPr>
        <w:rPr>
          <w:rFonts w:cs="Times New Roman"/>
          <w:lang w:eastAsia="de-DE"/>
        </w:rPr>
      </w:pPr>
      <w:r w:rsidRPr="00B310E5">
        <w:rPr>
          <w:rFonts w:cs="Times New Roman"/>
        </w:rPr>
        <w:t xml:space="preserve">2. die Sicht auf die Lösungsseite, die vom inneren Beobachter als DISKREPANZ wahrgenommen  wird und mit der er sich mehr oder weniger verbunden erlebt (assoziativ oder dissoziativ). Diese </w:t>
      </w:r>
      <w:r w:rsidRPr="00B310E5">
        <w:rPr>
          <w:rFonts w:cs="Times New Roman"/>
        </w:rPr>
        <w:lastRenderedPageBreak/>
        <w:t>ebenso k</w:t>
      </w:r>
      <w:r w:rsidRPr="00B310E5">
        <w:rPr>
          <w:rFonts w:cs="Times New Roman"/>
          <w:b/>
          <w:lang w:eastAsia="de-DE"/>
        </w:rPr>
        <w:t xml:space="preserve">onstruierten interaktionellen Elemente </w:t>
      </w:r>
      <w:r w:rsidRPr="00B310E5">
        <w:rPr>
          <w:rFonts w:cs="Times New Roman"/>
        </w:rPr>
        <w:t>werden</w:t>
      </w:r>
      <w:r w:rsidRPr="00B310E5">
        <w:rPr>
          <w:rFonts w:cs="Times New Roman"/>
          <w:b/>
          <w:lang w:eastAsia="de-DE"/>
        </w:rPr>
        <w:t xml:space="preserve"> </w:t>
      </w:r>
      <w:r w:rsidRPr="00B310E5">
        <w:rPr>
          <w:rFonts w:cs="Times New Roman"/>
          <w:lang w:eastAsia="de-DE"/>
        </w:rPr>
        <w:t xml:space="preserve">unwillkürlich, unabsichtlich oder </w:t>
      </w:r>
      <w:r w:rsidRPr="00B310E5">
        <w:rPr>
          <w:rFonts w:cs="Times New Roman"/>
          <w:u w:val="single"/>
          <w:lang w:eastAsia="de-DE"/>
        </w:rPr>
        <w:t>selbst</w:t>
      </w:r>
      <w:r w:rsidRPr="00B310E5">
        <w:rPr>
          <w:rFonts w:cs="Times New Roman"/>
          <w:lang w:eastAsia="de-DE"/>
        </w:rPr>
        <w:t xml:space="preserve"> produzierten Muster in einer erzeugen Vernetzungen (Netzwerk), eine Art Gewebe, das je nachdem wie man in Beziehung geht, eine  Problem- oder Lösungs-Trance auslösen. Ändert man signifikante Elemente dieses Macro-Musters wird damit </w:t>
      </w:r>
      <w:r w:rsidRPr="00B310E5">
        <w:rPr>
          <w:rFonts w:cs="Times New Roman"/>
          <w:b/>
          <w:i/>
          <w:lang w:eastAsia="de-DE"/>
        </w:rPr>
        <w:t>sofort</w:t>
      </w:r>
      <w:r w:rsidRPr="00B310E5">
        <w:rPr>
          <w:rFonts w:cs="Times New Roman"/>
          <w:lang w:eastAsia="de-DE"/>
        </w:rPr>
        <w:t xml:space="preserve"> ein anderes (gewünschtes) Erleben aufgerufen. Z.B.: Wenn ich bereits die Benennung des Wortes „</w:t>
      </w:r>
      <w:r w:rsidRPr="00B310E5">
        <w:rPr>
          <w:rFonts w:cs="Times New Roman"/>
          <w:i/>
          <w:lang w:eastAsia="de-DE"/>
        </w:rPr>
        <w:t>Problem</w:t>
      </w:r>
      <w:r w:rsidRPr="00B310E5">
        <w:rPr>
          <w:rFonts w:cs="Times New Roman"/>
          <w:lang w:eastAsia="de-DE"/>
        </w:rPr>
        <w:t>“ ändere, dann kann sich das schon auswirken und ein völlig anderes Erleben hervorrufen. Wenn dann auch noch die „</w:t>
      </w:r>
      <w:r w:rsidRPr="00B310E5">
        <w:rPr>
          <w:rFonts w:cs="Times New Roman"/>
          <w:i/>
          <w:lang w:eastAsia="de-DE"/>
        </w:rPr>
        <w:t>Beschreibungen</w:t>
      </w:r>
      <w:r w:rsidRPr="00B310E5">
        <w:rPr>
          <w:rFonts w:cs="Times New Roman"/>
          <w:lang w:eastAsia="de-DE"/>
        </w:rPr>
        <w:t>“ anders formuliert werden,  kann sich das Erleben bereits mit diesen zwei Elementen gravierend a</w:t>
      </w:r>
      <w:r w:rsidRPr="00B310E5">
        <w:rPr>
          <w:rFonts w:cs="Times New Roman"/>
          <w:lang w:eastAsia="de-DE"/>
        </w:rPr>
        <w:t>n</w:t>
      </w:r>
      <w:r w:rsidRPr="00B310E5">
        <w:rPr>
          <w:rFonts w:cs="Times New Roman"/>
          <w:lang w:eastAsia="de-DE"/>
        </w:rPr>
        <w:t xml:space="preserve">ders vom gegenwärtigen Zustand sein. Dabei müssen, wie schon beschrieben, nicht alle Elemente durchdekliniert werden, sondern diejenigen, die den </w:t>
      </w:r>
      <w:r w:rsidRPr="00B310E5">
        <w:rPr>
          <w:rFonts w:cs="Times New Roman"/>
          <w:b/>
          <w:i/>
          <w:lang w:eastAsia="de-DE"/>
        </w:rPr>
        <w:t>Unterschied</w:t>
      </w:r>
      <w:r w:rsidRPr="00B310E5">
        <w:rPr>
          <w:rFonts w:cs="Times New Roman"/>
          <w:lang w:eastAsia="de-DE"/>
        </w:rPr>
        <w:t xml:space="preserve"> produzieren. (Der Unterschied, der den Unterschied macht). Es ist nie ist es das Phänomen selbst, </w:t>
      </w:r>
      <w:r w:rsidR="006177A7">
        <w:rPr>
          <w:rFonts w:cs="Times New Roman"/>
          <w:lang w:eastAsia="de-DE"/>
        </w:rPr>
        <w:t>es ist WIE</w:t>
      </w:r>
      <w:r w:rsidRPr="00B310E5">
        <w:rPr>
          <w:rFonts w:cs="Times New Roman"/>
          <w:lang w:eastAsia="de-DE"/>
        </w:rPr>
        <w:t xml:space="preserve"> man in Beziehung d</w:t>
      </w:r>
      <w:r w:rsidRPr="00B310E5">
        <w:rPr>
          <w:rFonts w:cs="Times New Roman"/>
          <w:lang w:eastAsia="de-DE"/>
        </w:rPr>
        <w:t>a</w:t>
      </w:r>
      <w:r w:rsidRPr="00B310E5">
        <w:rPr>
          <w:rFonts w:cs="Times New Roman"/>
          <w:lang w:eastAsia="de-DE"/>
        </w:rPr>
        <w:t xml:space="preserve">zu geht. </w:t>
      </w:r>
    </w:p>
    <w:p w:rsidR="008D2DD6" w:rsidRDefault="008D2DD6">
      <w:pPr>
        <w:rPr>
          <w:szCs w:val="22"/>
        </w:rPr>
      </w:pPr>
    </w:p>
    <w:p w:rsidR="006177A7" w:rsidRDefault="006177A7">
      <w:pPr>
        <w:rPr>
          <w:szCs w:val="22"/>
        </w:rPr>
      </w:pPr>
    </w:p>
    <w:p w:rsidR="006D6E09" w:rsidRPr="00FA6334" w:rsidRDefault="006D6E09" w:rsidP="00614A82">
      <w:pPr>
        <w:pStyle w:val="berschrift1"/>
      </w:pPr>
      <w:bookmarkStart w:id="101" w:name="_Toc94991881"/>
      <w:bookmarkStart w:id="102" w:name="_Toc95072124"/>
      <w:r w:rsidRPr="00FA6334">
        <w:t>Wichtige Persönlichkeiten</w:t>
      </w:r>
      <w:bookmarkEnd w:id="101"/>
      <w:bookmarkEnd w:id="102"/>
      <w:r w:rsidRPr="00FA6334">
        <w:t xml:space="preserve"> </w:t>
      </w:r>
    </w:p>
    <w:p w:rsidR="00FA6334" w:rsidRDefault="00AF13AF" w:rsidP="006D6E09">
      <w:r>
        <w:rPr>
          <w:rFonts w:ascii="Calibri-Bold" w:hAnsi="Calibri-Bold" w:cs="Calibri-Bold"/>
          <w:b/>
          <w:bCs/>
        </w:rPr>
        <w:t xml:space="preserve">M. Erickson: </w:t>
      </w:r>
      <w:r>
        <w:t xml:space="preserve">Zukunftsorientierung, Ressourcenorientierung, </w:t>
      </w:r>
    </w:p>
    <w:p w:rsidR="00AF13AF" w:rsidRDefault="00AF13AF" w:rsidP="006D6E09">
      <w:r>
        <w:rPr>
          <w:rFonts w:ascii="Calibri-Bold" w:hAnsi="Calibri-Bold" w:cs="Calibri-Bold"/>
          <w:b/>
          <w:bCs/>
        </w:rPr>
        <w:t xml:space="preserve">P. Watzlawick: </w:t>
      </w:r>
      <w:r>
        <w:t>Kommunikation, Hypnose,</w:t>
      </w:r>
    </w:p>
    <w:p w:rsidR="00AF13AF" w:rsidRDefault="00AF13AF" w:rsidP="006D6E09">
      <w:r>
        <w:rPr>
          <w:rFonts w:ascii="Calibri-Bold" w:hAnsi="Calibri-Bold" w:cs="Calibri-Bold"/>
          <w:b/>
          <w:bCs/>
        </w:rPr>
        <w:t xml:space="preserve">J. Haley: </w:t>
      </w:r>
      <w:r>
        <w:t>Die Psychotherapie Milton Ericksons;</w:t>
      </w:r>
    </w:p>
    <w:p w:rsidR="00AF13AF" w:rsidRDefault="00AF13AF" w:rsidP="006D6E09">
      <w:r>
        <w:rPr>
          <w:rFonts w:ascii="Calibri-Bold" w:hAnsi="Calibri-Bold" w:cs="Calibri-Bold"/>
          <w:b/>
          <w:bCs/>
        </w:rPr>
        <w:t xml:space="preserve">Gregory Bateson: </w:t>
      </w:r>
      <w:r>
        <w:t>Philosoph des Systemischen Denkens und Freund Ericksons</w:t>
      </w:r>
    </w:p>
    <w:p w:rsidR="00AF13AF" w:rsidRDefault="00AF13AF" w:rsidP="006D6E09">
      <w:r>
        <w:rPr>
          <w:rFonts w:ascii="Calibri-Bold" w:hAnsi="Calibri-Bold" w:cs="Calibri-Bold"/>
          <w:b/>
          <w:bCs/>
        </w:rPr>
        <w:t xml:space="preserve">Bandler und Grinder, Soziolinguisten: </w:t>
      </w:r>
      <w:r>
        <w:t>Studenten bei Bateson, „angesetzt“ auf</w:t>
      </w:r>
      <w:r w:rsidR="008857CA">
        <w:t xml:space="preserve"> </w:t>
      </w:r>
      <w:r>
        <w:t>Erickson, um dessen Kommunikation zu studieren</w:t>
      </w:r>
    </w:p>
    <w:p w:rsidR="00AF13AF" w:rsidRDefault="00AF13AF" w:rsidP="006D6E09">
      <w:r>
        <w:rPr>
          <w:rFonts w:ascii="Calibri-Bold" w:hAnsi="Calibri-Bold" w:cs="Calibri-Bold"/>
          <w:b/>
          <w:bCs/>
        </w:rPr>
        <w:t xml:space="preserve">St. De Shazer und Insoo Kim Berg: </w:t>
      </w:r>
      <w:r>
        <w:t xml:space="preserve">„Worte waren </w:t>
      </w:r>
      <w:r w:rsidR="007E33BE">
        <w:t>ursprünglich</w:t>
      </w:r>
      <w:r>
        <w:t xml:space="preserve"> Zauber“ „ Mehr</w:t>
      </w:r>
    </w:p>
    <w:p w:rsidR="00AF13AF" w:rsidRDefault="00AF13AF" w:rsidP="006D6E09">
      <w:r>
        <w:t>als ein Wunder“: beziehen sich auf Erickson: Feenfrage (3 Wunsche, christal</w:t>
      </w:r>
    </w:p>
    <w:p w:rsidR="00AF13AF" w:rsidRDefault="00AF13AF" w:rsidP="006D6E09">
      <w:r>
        <w:t xml:space="preserve">balls); Erkunden der Wirklichkeit des </w:t>
      </w:r>
      <w:r w:rsidR="008857CA">
        <w:t>Klienten</w:t>
      </w:r>
    </w:p>
    <w:p w:rsidR="007A337F" w:rsidRPr="006177A7" w:rsidRDefault="007E33BE">
      <w:pPr>
        <w:rPr>
          <w:b/>
        </w:rPr>
      </w:pPr>
      <w:r w:rsidRPr="006D6E09">
        <w:rPr>
          <w:rFonts w:ascii="Calibri-Bold" w:hAnsi="Calibri-Bold" w:cs="Calibri-Bold"/>
          <w:b/>
          <w:bCs/>
        </w:rPr>
        <w:t>Dr. Gunther Schmidt:</w:t>
      </w:r>
      <w:r>
        <w:t xml:space="preserve"> Zusammenführung der Hypnose-Aspekte Milton Erickson`s und dem Sy</w:t>
      </w:r>
      <w:r>
        <w:t>s</w:t>
      </w:r>
      <w:r>
        <w:t xml:space="preserve">temischen Konzept zu integrierten </w:t>
      </w:r>
      <w:r w:rsidRPr="006D6E09">
        <w:rPr>
          <w:b/>
        </w:rPr>
        <w:t>Hypnosystemischen Konzept</w:t>
      </w:r>
    </w:p>
    <w:sectPr w:rsidR="007A337F" w:rsidRPr="006177A7" w:rsidSect="00C86D75">
      <w:headerReference w:type="default" r:id="rId25"/>
      <w:footerReference w:type="default" r:id="rId26"/>
      <w:type w:val="continuous"/>
      <w:pgSz w:w="11907" w:h="16840" w:code="9"/>
      <w:pgMar w:top="1134" w:right="1134" w:bottom="907" w:left="1134" w:header="709" w:footer="45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1DBB" w:rsidRDefault="00B51DBB" w:rsidP="00452730">
      <w:r>
        <w:separator/>
      </w:r>
    </w:p>
  </w:endnote>
  <w:endnote w:type="continuationSeparator" w:id="0">
    <w:p w:rsidR="00B51DBB" w:rsidRDefault="00B51DBB" w:rsidP="0045273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Bold">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FCPJO+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731" w:rsidRPr="00501494" w:rsidRDefault="00904BA2" w:rsidP="00A16FE8">
    <w:pPr>
      <w:tabs>
        <w:tab w:val="center" w:pos="4536"/>
      </w:tabs>
    </w:pPr>
    <w:fldSimple w:instr=" FILENAME  \p  \* MERGEFORMAT ">
      <w:r w:rsidR="00E57564">
        <w:rPr>
          <w:noProof/>
          <w:sz w:val="8"/>
          <w:szCs w:val="8"/>
        </w:rPr>
        <w:t>F:\___ Bücher\Buch Artikel hynosystemisch hr 2-2022\Aspekte des hypnosystemischen Konzepts 04.02.22.docx</w:t>
      </w:r>
    </w:fldSimple>
    <w:r w:rsidR="00D97731">
      <w:tab/>
    </w:r>
    <w:r w:rsidR="00D97731">
      <w:rPr>
        <w:noProof/>
        <w:lang w:eastAsia="de-DE"/>
      </w:rPr>
      <w:drawing>
        <wp:inline distT="0" distB="0" distL="0" distR="0">
          <wp:extent cx="179732" cy="124438"/>
          <wp:effectExtent l="19050" t="0" r="0" b="0"/>
          <wp:docPr id="23" name="Bild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srcRect/>
                  <a:stretch>
                    <a:fillRect/>
                  </a:stretch>
                </pic:blipFill>
                <pic:spPr bwMode="auto">
                  <a:xfrm>
                    <a:off x="0" y="0"/>
                    <a:ext cx="179732" cy="124438"/>
                  </a:xfrm>
                  <a:prstGeom prst="rect">
                    <a:avLst/>
                  </a:prstGeom>
                  <a:noFill/>
                  <a:ln w="9525">
                    <a:noFill/>
                    <a:miter lim="800000"/>
                    <a:headEnd/>
                    <a:tailEnd/>
                  </a:ln>
                </pic:spPr>
              </pic:pic>
            </a:graphicData>
          </a:graphic>
        </wp:inline>
      </w:drawing>
    </w:r>
    <w:r w:rsidR="00D97731">
      <w:t xml:space="preserve"> </w:t>
    </w:r>
    <w:fldSimple w:instr=" PAGE ">
      <w:r w:rsidR="002C4124">
        <w:rPr>
          <w:noProof/>
        </w:rPr>
        <w:t>1</w:t>
      </w:r>
    </w:fldSimple>
    <w:r w:rsidR="00D97731">
      <w:t>-</w:t>
    </w:r>
    <w:fldSimple w:instr=" NUMPAGES  ">
      <w:r w:rsidR="002C4124">
        <w:rPr>
          <w:noProof/>
        </w:rPr>
        <w:t>31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1DBB" w:rsidRDefault="00B51DBB" w:rsidP="00452730">
      <w:r>
        <w:separator/>
      </w:r>
    </w:p>
  </w:footnote>
  <w:footnote w:type="continuationSeparator" w:id="0">
    <w:p w:rsidR="00B51DBB" w:rsidRDefault="00B51DBB" w:rsidP="004527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731" w:rsidRPr="00C36C55" w:rsidRDefault="00D97731" w:rsidP="004A63C9">
    <w:pPr>
      <w:tabs>
        <w:tab w:val="center" w:pos="4678"/>
      </w:tabs>
      <w:rPr>
        <w:rFonts w:cs="Times New Roman"/>
      </w:rPr>
    </w:pPr>
    <w:r>
      <w:rPr>
        <w:rFonts w:cs="Times New Roman"/>
      </w:rPr>
      <w:t xml:space="preserve">Hynosystemische Konzepte in der Kommunikation </w:t>
    </w:r>
    <w:r w:rsidRPr="00D77D52">
      <w:rPr>
        <w:rFonts w:cs="Times New Roman"/>
        <w:sz w:val="16"/>
        <w:szCs w:val="16"/>
      </w:rPr>
      <w:t>von Harald Rempt</w:t>
    </w:r>
    <w:r>
      <w:rPr>
        <w:rFonts w:cs="Times New Roman"/>
        <w:sz w:val="16"/>
        <w:szCs w:val="16"/>
      </w:rPr>
      <w:t xml:space="preserve">  2-2022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673EF"/>
    <w:multiLevelType w:val="hybridMultilevel"/>
    <w:tmpl w:val="BC8AB574"/>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04F14CB8"/>
    <w:multiLevelType w:val="hybridMultilevel"/>
    <w:tmpl w:val="F9E2E3EC"/>
    <w:lvl w:ilvl="0" w:tplc="04070005">
      <w:start w:val="1"/>
      <w:numFmt w:val="bullet"/>
      <w:lvlText w:val=""/>
      <w:lvlJc w:val="left"/>
      <w:pPr>
        <w:ind w:left="644"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0A7E47F3"/>
    <w:multiLevelType w:val="hybridMultilevel"/>
    <w:tmpl w:val="01A0BF4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nsid w:val="0E61548D"/>
    <w:multiLevelType w:val="hybridMultilevel"/>
    <w:tmpl w:val="F1B07F2E"/>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0F5849CB"/>
    <w:multiLevelType w:val="hybridMultilevel"/>
    <w:tmpl w:val="C11A989E"/>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195C25F1"/>
    <w:multiLevelType w:val="hybridMultilevel"/>
    <w:tmpl w:val="55B2161E"/>
    <w:lvl w:ilvl="0" w:tplc="5538A69C">
      <w:start w:val="3"/>
      <w:numFmt w:val="bullet"/>
      <w:lvlText w:val=""/>
      <w:lvlJc w:val="left"/>
      <w:pPr>
        <w:ind w:left="720" w:hanging="360"/>
      </w:pPr>
      <w:rPr>
        <w:rFonts w:ascii="Wingdings" w:eastAsiaTheme="minorHAnsi"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208A0F21"/>
    <w:multiLevelType w:val="hybridMultilevel"/>
    <w:tmpl w:val="D37A893E"/>
    <w:lvl w:ilvl="0" w:tplc="F6885498">
      <w:numFmt w:val="bullet"/>
      <w:lvlText w:val=""/>
      <w:lvlJc w:val="left"/>
      <w:pPr>
        <w:ind w:left="1080" w:hanging="360"/>
      </w:pPr>
      <w:rPr>
        <w:rFonts w:ascii="Wingdings" w:eastAsiaTheme="minorHAnsi" w:hAnsi="Wingdings" w:cs="Arial" w:hint="default"/>
        <w:b w:val="0"/>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7">
    <w:nsid w:val="2BE231AA"/>
    <w:multiLevelType w:val="hybridMultilevel"/>
    <w:tmpl w:val="F18C3906"/>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2EC165CE"/>
    <w:multiLevelType w:val="hybridMultilevel"/>
    <w:tmpl w:val="5B3EED22"/>
    <w:lvl w:ilvl="0" w:tplc="BFE2C490">
      <w:start w:val="1"/>
      <w:numFmt w:val="decimal"/>
      <w:lvlText w:val="%1."/>
      <w:lvlJc w:val="left"/>
      <w:pPr>
        <w:ind w:left="410" w:hanging="360"/>
      </w:pPr>
      <w:rPr>
        <w:rFonts w:hint="default"/>
      </w:rPr>
    </w:lvl>
    <w:lvl w:ilvl="1" w:tplc="04070019" w:tentative="1">
      <w:start w:val="1"/>
      <w:numFmt w:val="lowerLetter"/>
      <w:lvlText w:val="%2."/>
      <w:lvlJc w:val="left"/>
      <w:pPr>
        <w:ind w:left="1130" w:hanging="360"/>
      </w:pPr>
    </w:lvl>
    <w:lvl w:ilvl="2" w:tplc="0407001B">
      <w:start w:val="1"/>
      <w:numFmt w:val="lowerRoman"/>
      <w:lvlText w:val="%3."/>
      <w:lvlJc w:val="right"/>
      <w:pPr>
        <w:ind w:left="1850" w:hanging="180"/>
      </w:pPr>
    </w:lvl>
    <w:lvl w:ilvl="3" w:tplc="0407000F" w:tentative="1">
      <w:start w:val="1"/>
      <w:numFmt w:val="decimal"/>
      <w:lvlText w:val="%4."/>
      <w:lvlJc w:val="left"/>
      <w:pPr>
        <w:ind w:left="2570" w:hanging="360"/>
      </w:pPr>
    </w:lvl>
    <w:lvl w:ilvl="4" w:tplc="04070019" w:tentative="1">
      <w:start w:val="1"/>
      <w:numFmt w:val="lowerLetter"/>
      <w:lvlText w:val="%5."/>
      <w:lvlJc w:val="left"/>
      <w:pPr>
        <w:ind w:left="3290" w:hanging="360"/>
      </w:pPr>
    </w:lvl>
    <w:lvl w:ilvl="5" w:tplc="0407001B" w:tentative="1">
      <w:start w:val="1"/>
      <w:numFmt w:val="lowerRoman"/>
      <w:lvlText w:val="%6."/>
      <w:lvlJc w:val="right"/>
      <w:pPr>
        <w:ind w:left="4010" w:hanging="180"/>
      </w:pPr>
    </w:lvl>
    <w:lvl w:ilvl="6" w:tplc="0407000F" w:tentative="1">
      <w:start w:val="1"/>
      <w:numFmt w:val="decimal"/>
      <w:lvlText w:val="%7."/>
      <w:lvlJc w:val="left"/>
      <w:pPr>
        <w:ind w:left="4730" w:hanging="360"/>
      </w:pPr>
    </w:lvl>
    <w:lvl w:ilvl="7" w:tplc="04070019" w:tentative="1">
      <w:start w:val="1"/>
      <w:numFmt w:val="lowerLetter"/>
      <w:lvlText w:val="%8."/>
      <w:lvlJc w:val="left"/>
      <w:pPr>
        <w:ind w:left="5450" w:hanging="360"/>
      </w:pPr>
    </w:lvl>
    <w:lvl w:ilvl="8" w:tplc="0407001B" w:tentative="1">
      <w:start w:val="1"/>
      <w:numFmt w:val="lowerRoman"/>
      <w:lvlText w:val="%9."/>
      <w:lvlJc w:val="right"/>
      <w:pPr>
        <w:ind w:left="6170" w:hanging="180"/>
      </w:pPr>
    </w:lvl>
  </w:abstractNum>
  <w:abstractNum w:abstractNumId="9">
    <w:nsid w:val="305E3801"/>
    <w:multiLevelType w:val="hybridMultilevel"/>
    <w:tmpl w:val="6BA883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nsid w:val="4F345027"/>
    <w:multiLevelType w:val="hybridMultilevel"/>
    <w:tmpl w:val="4D44BA12"/>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nsid w:val="53C31D8E"/>
    <w:multiLevelType w:val="hybridMultilevel"/>
    <w:tmpl w:val="2FCC15D2"/>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nsid w:val="5BA7631B"/>
    <w:multiLevelType w:val="multilevel"/>
    <w:tmpl w:val="6CAA278C"/>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13">
    <w:nsid w:val="5E4D6849"/>
    <w:multiLevelType w:val="hybridMultilevel"/>
    <w:tmpl w:val="0EBEE0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nsid w:val="5E61080A"/>
    <w:multiLevelType w:val="hybridMultilevel"/>
    <w:tmpl w:val="0F465E9C"/>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5">
    <w:nsid w:val="615E20D3"/>
    <w:multiLevelType w:val="hybridMultilevel"/>
    <w:tmpl w:val="D4C62FE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nsid w:val="6BBD7C9F"/>
    <w:multiLevelType w:val="hybridMultilevel"/>
    <w:tmpl w:val="6B58A58C"/>
    <w:lvl w:ilvl="0" w:tplc="A02EAA9A">
      <w:start w:val="1"/>
      <w:numFmt w:val="bullet"/>
      <w:lvlText w:val=""/>
      <w:lvlJc w:val="left"/>
      <w:pPr>
        <w:tabs>
          <w:tab w:val="num" w:pos="720"/>
        </w:tabs>
        <w:ind w:left="720" w:hanging="360"/>
      </w:pPr>
      <w:rPr>
        <w:rFonts w:ascii="Wingdings" w:hAnsi="Wingdings" w:hint="default"/>
      </w:rPr>
    </w:lvl>
    <w:lvl w:ilvl="1" w:tplc="8264DA68" w:tentative="1">
      <w:start w:val="1"/>
      <w:numFmt w:val="bullet"/>
      <w:lvlText w:val=""/>
      <w:lvlJc w:val="left"/>
      <w:pPr>
        <w:tabs>
          <w:tab w:val="num" w:pos="1440"/>
        </w:tabs>
        <w:ind w:left="1440" w:hanging="360"/>
      </w:pPr>
      <w:rPr>
        <w:rFonts w:ascii="Wingdings" w:hAnsi="Wingdings" w:hint="default"/>
      </w:rPr>
    </w:lvl>
    <w:lvl w:ilvl="2" w:tplc="5516C7FA" w:tentative="1">
      <w:start w:val="1"/>
      <w:numFmt w:val="bullet"/>
      <w:lvlText w:val=""/>
      <w:lvlJc w:val="left"/>
      <w:pPr>
        <w:tabs>
          <w:tab w:val="num" w:pos="2160"/>
        </w:tabs>
        <w:ind w:left="2160" w:hanging="360"/>
      </w:pPr>
      <w:rPr>
        <w:rFonts w:ascii="Wingdings" w:hAnsi="Wingdings" w:hint="default"/>
      </w:rPr>
    </w:lvl>
    <w:lvl w:ilvl="3" w:tplc="3DAE86B8" w:tentative="1">
      <w:start w:val="1"/>
      <w:numFmt w:val="bullet"/>
      <w:lvlText w:val=""/>
      <w:lvlJc w:val="left"/>
      <w:pPr>
        <w:tabs>
          <w:tab w:val="num" w:pos="2880"/>
        </w:tabs>
        <w:ind w:left="2880" w:hanging="360"/>
      </w:pPr>
      <w:rPr>
        <w:rFonts w:ascii="Wingdings" w:hAnsi="Wingdings" w:hint="default"/>
      </w:rPr>
    </w:lvl>
    <w:lvl w:ilvl="4" w:tplc="DFC667D2" w:tentative="1">
      <w:start w:val="1"/>
      <w:numFmt w:val="bullet"/>
      <w:lvlText w:val=""/>
      <w:lvlJc w:val="left"/>
      <w:pPr>
        <w:tabs>
          <w:tab w:val="num" w:pos="3600"/>
        </w:tabs>
        <w:ind w:left="3600" w:hanging="360"/>
      </w:pPr>
      <w:rPr>
        <w:rFonts w:ascii="Wingdings" w:hAnsi="Wingdings" w:hint="default"/>
      </w:rPr>
    </w:lvl>
    <w:lvl w:ilvl="5" w:tplc="4A8682B8" w:tentative="1">
      <w:start w:val="1"/>
      <w:numFmt w:val="bullet"/>
      <w:lvlText w:val=""/>
      <w:lvlJc w:val="left"/>
      <w:pPr>
        <w:tabs>
          <w:tab w:val="num" w:pos="4320"/>
        </w:tabs>
        <w:ind w:left="4320" w:hanging="360"/>
      </w:pPr>
      <w:rPr>
        <w:rFonts w:ascii="Wingdings" w:hAnsi="Wingdings" w:hint="default"/>
      </w:rPr>
    </w:lvl>
    <w:lvl w:ilvl="6" w:tplc="479C9AE6" w:tentative="1">
      <w:start w:val="1"/>
      <w:numFmt w:val="bullet"/>
      <w:lvlText w:val=""/>
      <w:lvlJc w:val="left"/>
      <w:pPr>
        <w:tabs>
          <w:tab w:val="num" w:pos="5040"/>
        </w:tabs>
        <w:ind w:left="5040" w:hanging="360"/>
      </w:pPr>
      <w:rPr>
        <w:rFonts w:ascii="Wingdings" w:hAnsi="Wingdings" w:hint="default"/>
      </w:rPr>
    </w:lvl>
    <w:lvl w:ilvl="7" w:tplc="03C4C01A" w:tentative="1">
      <w:start w:val="1"/>
      <w:numFmt w:val="bullet"/>
      <w:lvlText w:val=""/>
      <w:lvlJc w:val="left"/>
      <w:pPr>
        <w:tabs>
          <w:tab w:val="num" w:pos="5760"/>
        </w:tabs>
        <w:ind w:left="5760" w:hanging="360"/>
      </w:pPr>
      <w:rPr>
        <w:rFonts w:ascii="Wingdings" w:hAnsi="Wingdings" w:hint="default"/>
      </w:rPr>
    </w:lvl>
    <w:lvl w:ilvl="8" w:tplc="161EEC62" w:tentative="1">
      <w:start w:val="1"/>
      <w:numFmt w:val="bullet"/>
      <w:lvlText w:val=""/>
      <w:lvlJc w:val="left"/>
      <w:pPr>
        <w:tabs>
          <w:tab w:val="num" w:pos="6480"/>
        </w:tabs>
        <w:ind w:left="6480" w:hanging="360"/>
      </w:pPr>
      <w:rPr>
        <w:rFonts w:ascii="Wingdings" w:hAnsi="Wingdings" w:hint="default"/>
      </w:rPr>
    </w:lvl>
  </w:abstractNum>
  <w:abstractNum w:abstractNumId="17">
    <w:nsid w:val="74622D04"/>
    <w:multiLevelType w:val="hybridMultilevel"/>
    <w:tmpl w:val="6DF00816"/>
    <w:lvl w:ilvl="0" w:tplc="04070003">
      <w:start w:val="1"/>
      <w:numFmt w:val="bullet"/>
      <w:lvlText w:val="o"/>
      <w:lvlJc w:val="left"/>
      <w:pPr>
        <w:ind w:left="644"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nsid w:val="75FA3E38"/>
    <w:multiLevelType w:val="hybridMultilevel"/>
    <w:tmpl w:val="6A1043B2"/>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nsid w:val="7B3A3897"/>
    <w:multiLevelType w:val="hybridMultilevel"/>
    <w:tmpl w:val="935CCB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nsid w:val="7EAF52AC"/>
    <w:multiLevelType w:val="hybridMultilevel"/>
    <w:tmpl w:val="B8DC5910"/>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20"/>
  </w:num>
  <w:num w:numId="3">
    <w:abstractNumId w:val="10"/>
  </w:num>
  <w:num w:numId="4">
    <w:abstractNumId w:val="4"/>
  </w:num>
  <w:num w:numId="5">
    <w:abstractNumId w:val="11"/>
  </w:num>
  <w:num w:numId="6">
    <w:abstractNumId w:val="0"/>
  </w:num>
  <w:num w:numId="7">
    <w:abstractNumId w:val="12"/>
  </w:num>
  <w:num w:numId="8">
    <w:abstractNumId w:val="13"/>
  </w:num>
  <w:num w:numId="9">
    <w:abstractNumId w:val="6"/>
  </w:num>
  <w:num w:numId="10">
    <w:abstractNumId w:val="17"/>
  </w:num>
  <w:num w:numId="11">
    <w:abstractNumId w:val="3"/>
  </w:num>
  <w:num w:numId="12">
    <w:abstractNumId w:val="5"/>
  </w:num>
  <w:num w:numId="13">
    <w:abstractNumId w:val="15"/>
  </w:num>
  <w:num w:numId="14">
    <w:abstractNumId w:val="18"/>
  </w:num>
  <w:num w:numId="15">
    <w:abstractNumId w:val="14"/>
  </w:num>
  <w:num w:numId="16">
    <w:abstractNumId w:val="1"/>
  </w:num>
  <w:num w:numId="17">
    <w:abstractNumId w:val="8"/>
  </w:num>
  <w:num w:numId="18">
    <w:abstractNumId w:val="7"/>
  </w:num>
  <w:num w:numId="19">
    <w:abstractNumId w:val="9"/>
  </w:num>
  <w:num w:numId="20">
    <w:abstractNumId w:val="19"/>
  </w:num>
  <w:num w:numId="21">
    <w:abstractNumId w:val="16"/>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autoHyphenation/>
  <w:hyphenationZone w:val="142"/>
  <w:drawingGridHorizontalSpacing w:val="120"/>
  <w:displayHorizontalDrawingGridEvery w:val="2"/>
  <w:displayVerticalDrawingGridEvery w:val="2"/>
  <w:characterSpacingControl w:val="doNotCompress"/>
  <w:hdrShapeDefaults>
    <o:shapedefaults v:ext="edit" spidmax="40962" fillcolor="white" strokecolor="none [3213]">
      <v:fill color="white"/>
      <v:stroke color="none [3213]"/>
    </o:shapedefaults>
  </w:hdrShapeDefaults>
  <w:footnotePr>
    <w:footnote w:id="-1"/>
    <w:footnote w:id="0"/>
  </w:footnotePr>
  <w:endnotePr>
    <w:endnote w:id="-1"/>
    <w:endnote w:id="0"/>
  </w:endnotePr>
  <w:compat/>
  <w:rsids>
    <w:rsidRoot w:val="00EC018F"/>
    <w:rsid w:val="000004D9"/>
    <w:rsid w:val="00014286"/>
    <w:rsid w:val="0001558C"/>
    <w:rsid w:val="00026F13"/>
    <w:rsid w:val="00034621"/>
    <w:rsid w:val="00043394"/>
    <w:rsid w:val="000436F7"/>
    <w:rsid w:val="00047043"/>
    <w:rsid w:val="0006041D"/>
    <w:rsid w:val="0006326A"/>
    <w:rsid w:val="000653AE"/>
    <w:rsid w:val="000769BA"/>
    <w:rsid w:val="00081485"/>
    <w:rsid w:val="000829FB"/>
    <w:rsid w:val="000860D3"/>
    <w:rsid w:val="000A36D4"/>
    <w:rsid w:val="000A5083"/>
    <w:rsid w:val="000B5728"/>
    <w:rsid w:val="000C193C"/>
    <w:rsid w:val="000C1D85"/>
    <w:rsid w:val="000D0187"/>
    <w:rsid w:val="000D4D1A"/>
    <w:rsid w:val="00100619"/>
    <w:rsid w:val="00102F68"/>
    <w:rsid w:val="00104323"/>
    <w:rsid w:val="001163EA"/>
    <w:rsid w:val="001236FA"/>
    <w:rsid w:val="0013014B"/>
    <w:rsid w:val="001309FC"/>
    <w:rsid w:val="001358CC"/>
    <w:rsid w:val="00154715"/>
    <w:rsid w:val="00166830"/>
    <w:rsid w:val="00176082"/>
    <w:rsid w:val="0017798D"/>
    <w:rsid w:val="00190A7E"/>
    <w:rsid w:val="00191EC9"/>
    <w:rsid w:val="001962D6"/>
    <w:rsid w:val="001A13D9"/>
    <w:rsid w:val="001A52C0"/>
    <w:rsid w:val="001A7AAF"/>
    <w:rsid w:val="001B1254"/>
    <w:rsid w:val="001B1B12"/>
    <w:rsid w:val="001D0AFF"/>
    <w:rsid w:val="001D511A"/>
    <w:rsid w:val="001E2A4A"/>
    <w:rsid w:val="001E5738"/>
    <w:rsid w:val="001E6162"/>
    <w:rsid w:val="00214C03"/>
    <w:rsid w:val="0022481B"/>
    <w:rsid w:val="0022519D"/>
    <w:rsid w:val="002328A2"/>
    <w:rsid w:val="002343B1"/>
    <w:rsid w:val="00242E77"/>
    <w:rsid w:val="00256D89"/>
    <w:rsid w:val="00260B6A"/>
    <w:rsid w:val="0026339D"/>
    <w:rsid w:val="00265338"/>
    <w:rsid w:val="002672BD"/>
    <w:rsid w:val="002719CF"/>
    <w:rsid w:val="00273690"/>
    <w:rsid w:val="002743E8"/>
    <w:rsid w:val="0027549F"/>
    <w:rsid w:val="002912D8"/>
    <w:rsid w:val="002A1F73"/>
    <w:rsid w:val="002A237C"/>
    <w:rsid w:val="002B1424"/>
    <w:rsid w:val="002B1692"/>
    <w:rsid w:val="002B2CCD"/>
    <w:rsid w:val="002B3346"/>
    <w:rsid w:val="002B53CB"/>
    <w:rsid w:val="002B6E4B"/>
    <w:rsid w:val="002C0E68"/>
    <w:rsid w:val="002C4124"/>
    <w:rsid w:val="002C770C"/>
    <w:rsid w:val="002D1A80"/>
    <w:rsid w:val="002D2A24"/>
    <w:rsid w:val="002D5E3A"/>
    <w:rsid w:val="002E2EC9"/>
    <w:rsid w:val="002F15D0"/>
    <w:rsid w:val="0030487E"/>
    <w:rsid w:val="003068BE"/>
    <w:rsid w:val="0032529A"/>
    <w:rsid w:val="00331B1A"/>
    <w:rsid w:val="003351B7"/>
    <w:rsid w:val="00335570"/>
    <w:rsid w:val="003360ED"/>
    <w:rsid w:val="00346512"/>
    <w:rsid w:val="00347E34"/>
    <w:rsid w:val="00360247"/>
    <w:rsid w:val="00365489"/>
    <w:rsid w:val="00371B32"/>
    <w:rsid w:val="003820E2"/>
    <w:rsid w:val="003A6275"/>
    <w:rsid w:val="003A7F32"/>
    <w:rsid w:val="003B727F"/>
    <w:rsid w:val="003C018A"/>
    <w:rsid w:val="003D13EB"/>
    <w:rsid w:val="003D5A2D"/>
    <w:rsid w:val="003D5DAC"/>
    <w:rsid w:val="003D796B"/>
    <w:rsid w:val="003E2D5A"/>
    <w:rsid w:val="003F0911"/>
    <w:rsid w:val="003F6B26"/>
    <w:rsid w:val="0040137C"/>
    <w:rsid w:val="0040296B"/>
    <w:rsid w:val="00411E8F"/>
    <w:rsid w:val="00421657"/>
    <w:rsid w:val="00426287"/>
    <w:rsid w:val="004319D2"/>
    <w:rsid w:val="00440771"/>
    <w:rsid w:val="00442482"/>
    <w:rsid w:val="00442C5D"/>
    <w:rsid w:val="00452730"/>
    <w:rsid w:val="00456D59"/>
    <w:rsid w:val="00463086"/>
    <w:rsid w:val="00465664"/>
    <w:rsid w:val="0047013D"/>
    <w:rsid w:val="00470B0A"/>
    <w:rsid w:val="00472DAF"/>
    <w:rsid w:val="00476541"/>
    <w:rsid w:val="00482774"/>
    <w:rsid w:val="004935E1"/>
    <w:rsid w:val="004A63C9"/>
    <w:rsid w:val="004B2A8C"/>
    <w:rsid w:val="004B6DB2"/>
    <w:rsid w:val="004C4DFC"/>
    <w:rsid w:val="004D3213"/>
    <w:rsid w:val="004D3E89"/>
    <w:rsid w:val="004D4F5F"/>
    <w:rsid w:val="004E3B27"/>
    <w:rsid w:val="004E529C"/>
    <w:rsid w:val="004E65C0"/>
    <w:rsid w:val="004E725C"/>
    <w:rsid w:val="004E7FD4"/>
    <w:rsid w:val="00501494"/>
    <w:rsid w:val="00514614"/>
    <w:rsid w:val="00514906"/>
    <w:rsid w:val="00515106"/>
    <w:rsid w:val="00515E60"/>
    <w:rsid w:val="00521802"/>
    <w:rsid w:val="00522F81"/>
    <w:rsid w:val="0052498D"/>
    <w:rsid w:val="00534287"/>
    <w:rsid w:val="00534333"/>
    <w:rsid w:val="00536983"/>
    <w:rsid w:val="00555411"/>
    <w:rsid w:val="00561D96"/>
    <w:rsid w:val="00563788"/>
    <w:rsid w:val="00563F6D"/>
    <w:rsid w:val="00571DFB"/>
    <w:rsid w:val="00581951"/>
    <w:rsid w:val="00585C70"/>
    <w:rsid w:val="00595E63"/>
    <w:rsid w:val="005B2931"/>
    <w:rsid w:val="005B4320"/>
    <w:rsid w:val="005C4070"/>
    <w:rsid w:val="005D0219"/>
    <w:rsid w:val="005D049C"/>
    <w:rsid w:val="005D105D"/>
    <w:rsid w:val="005D2040"/>
    <w:rsid w:val="005D45F3"/>
    <w:rsid w:val="005D7996"/>
    <w:rsid w:val="005E2933"/>
    <w:rsid w:val="005E5DA6"/>
    <w:rsid w:val="005F6D03"/>
    <w:rsid w:val="006069E1"/>
    <w:rsid w:val="00606FBC"/>
    <w:rsid w:val="00612CE0"/>
    <w:rsid w:val="00614A82"/>
    <w:rsid w:val="006177A7"/>
    <w:rsid w:val="00617D7F"/>
    <w:rsid w:val="00624F27"/>
    <w:rsid w:val="006333A7"/>
    <w:rsid w:val="006352FD"/>
    <w:rsid w:val="0064389A"/>
    <w:rsid w:val="0065165A"/>
    <w:rsid w:val="00653A13"/>
    <w:rsid w:val="00665110"/>
    <w:rsid w:val="006662C1"/>
    <w:rsid w:val="00667E2A"/>
    <w:rsid w:val="006729F2"/>
    <w:rsid w:val="00672F67"/>
    <w:rsid w:val="00681516"/>
    <w:rsid w:val="00685135"/>
    <w:rsid w:val="00685661"/>
    <w:rsid w:val="00695106"/>
    <w:rsid w:val="00696AD6"/>
    <w:rsid w:val="006A0DAF"/>
    <w:rsid w:val="006A18B1"/>
    <w:rsid w:val="006A7872"/>
    <w:rsid w:val="006B5B7F"/>
    <w:rsid w:val="006B6182"/>
    <w:rsid w:val="006D4E7F"/>
    <w:rsid w:val="006D6E09"/>
    <w:rsid w:val="00704535"/>
    <w:rsid w:val="007111F9"/>
    <w:rsid w:val="007123EB"/>
    <w:rsid w:val="007315D7"/>
    <w:rsid w:val="00753F38"/>
    <w:rsid w:val="0075440D"/>
    <w:rsid w:val="007557CC"/>
    <w:rsid w:val="00760327"/>
    <w:rsid w:val="00765526"/>
    <w:rsid w:val="00771F2D"/>
    <w:rsid w:val="0077403D"/>
    <w:rsid w:val="007769FE"/>
    <w:rsid w:val="0078756D"/>
    <w:rsid w:val="007931F4"/>
    <w:rsid w:val="007A261C"/>
    <w:rsid w:val="007A337F"/>
    <w:rsid w:val="007B0FC4"/>
    <w:rsid w:val="007B578C"/>
    <w:rsid w:val="007C5EBB"/>
    <w:rsid w:val="007D48C1"/>
    <w:rsid w:val="007E33BE"/>
    <w:rsid w:val="007E49A1"/>
    <w:rsid w:val="007F78CF"/>
    <w:rsid w:val="0080698F"/>
    <w:rsid w:val="00807ACF"/>
    <w:rsid w:val="00811DD3"/>
    <w:rsid w:val="0081732F"/>
    <w:rsid w:val="00817537"/>
    <w:rsid w:val="008220DD"/>
    <w:rsid w:val="00823057"/>
    <w:rsid w:val="008236A0"/>
    <w:rsid w:val="00830FAB"/>
    <w:rsid w:val="00833944"/>
    <w:rsid w:val="00852C3D"/>
    <w:rsid w:val="00853919"/>
    <w:rsid w:val="0086191F"/>
    <w:rsid w:val="00873BB9"/>
    <w:rsid w:val="00874F8F"/>
    <w:rsid w:val="00877299"/>
    <w:rsid w:val="008857CA"/>
    <w:rsid w:val="00887C15"/>
    <w:rsid w:val="008A23A3"/>
    <w:rsid w:val="008A5501"/>
    <w:rsid w:val="008B04F9"/>
    <w:rsid w:val="008B31B4"/>
    <w:rsid w:val="008C0DA5"/>
    <w:rsid w:val="008C5352"/>
    <w:rsid w:val="008D0E76"/>
    <w:rsid w:val="008D2DD6"/>
    <w:rsid w:val="008D34F0"/>
    <w:rsid w:val="008E296F"/>
    <w:rsid w:val="008E42A8"/>
    <w:rsid w:val="008E4DD3"/>
    <w:rsid w:val="008E4FAE"/>
    <w:rsid w:val="008F1106"/>
    <w:rsid w:val="008F7B67"/>
    <w:rsid w:val="00901E9F"/>
    <w:rsid w:val="00904BA2"/>
    <w:rsid w:val="009060C8"/>
    <w:rsid w:val="009064DA"/>
    <w:rsid w:val="0091047B"/>
    <w:rsid w:val="00912233"/>
    <w:rsid w:val="00921B06"/>
    <w:rsid w:val="00943BC5"/>
    <w:rsid w:val="00946D5C"/>
    <w:rsid w:val="00955657"/>
    <w:rsid w:val="00963421"/>
    <w:rsid w:val="00974AA3"/>
    <w:rsid w:val="00981E3D"/>
    <w:rsid w:val="009A7CCD"/>
    <w:rsid w:val="009B4164"/>
    <w:rsid w:val="009B4E36"/>
    <w:rsid w:val="009C712B"/>
    <w:rsid w:val="009D71BB"/>
    <w:rsid w:val="009E45BB"/>
    <w:rsid w:val="009F7406"/>
    <w:rsid w:val="00A002FD"/>
    <w:rsid w:val="00A015A6"/>
    <w:rsid w:val="00A0248C"/>
    <w:rsid w:val="00A10E6A"/>
    <w:rsid w:val="00A13B21"/>
    <w:rsid w:val="00A16FE8"/>
    <w:rsid w:val="00A30719"/>
    <w:rsid w:val="00A35D4B"/>
    <w:rsid w:val="00A37E63"/>
    <w:rsid w:val="00A42AB5"/>
    <w:rsid w:val="00A628F3"/>
    <w:rsid w:val="00A7628C"/>
    <w:rsid w:val="00A7677D"/>
    <w:rsid w:val="00A84329"/>
    <w:rsid w:val="00A93605"/>
    <w:rsid w:val="00A94C3B"/>
    <w:rsid w:val="00A9776E"/>
    <w:rsid w:val="00AB1245"/>
    <w:rsid w:val="00AB3DC0"/>
    <w:rsid w:val="00AB5263"/>
    <w:rsid w:val="00AD2DFD"/>
    <w:rsid w:val="00AE1EC0"/>
    <w:rsid w:val="00AE7F8E"/>
    <w:rsid w:val="00AF13AF"/>
    <w:rsid w:val="00B10085"/>
    <w:rsid w:val="00B27D2C"/>
    <w:rsid w:val="00B310E5"/>
    <w:rsid w:val="00B43A70"/>
    <w:rsid w:val="00B44546"/>
    <w:rsid w:val="00B51DBB"/>
    <w:rsid w:val="00B523E2"/>
    <w:rsid w:val="00B65AD8"/>
    <w:rsid w:val="00B67EA4"/>
    <w:rsid w:val="00B7043B"/>
    <w:rsid w:val="00B718C3"/>
    <w:rsid w:val="00B73616"/>
    <w:rsid w:val="00B8599D"/>
    <w:rsid w:val="00B94C03"/>
    <w:rsid w:val="00B96700"/>
    <w:rsid w:val="00B97187"/>
    <w:rsid w:val="00BA146F"/>
    <w:rsid w:val="00BC65B7"/>
    <w:rsid w:val="00BD7CC2"/>
    <w:rsid w:val="00BE3373"/>
    <w:rsid w:val="00BE7C09"/>
    <w:rsid w:val="00BF3276"/>
    <w:rsid w:val="00BF5BAB"/>
    <w:rsid w:val="00C15F80"/>
    <w:rsid w:val="00C202C7"/>
    <w:rsid w:val="00C214C6"/>
    <w:rsid w:val="00C24034"/>
    <w:rsid w:val="00C31B2F"/>
    <w:rsid w:val="00C32F02"/>
    <w:rsid w:val="00C36C55"/>
    <w:rsid w:val="00C51309"/>
    <w:rsid w:val="00C5361D"/>
    <w:rsid w:val="00C578F0"/>
    <w:rsid w:val="00C611D3"/>
    <w:rsid w:val="00C70FAF"/>
    <w:rsid w:val="00C73D2A"/>
    <w:rsid w:val="00C804E5"/>
    <w:rsid w:val="00C840F5"/>
    <w:rsid w:val="00C86D75"/>
    <w:rsid w:val="00C921C8"/>
    <w:rsid w:val="00C95EBE"/>
    <w:rsid w:val="00CA7CAD"/>
    <w:rsid w:val="00CB08CE"/>
    <w:rsid w:val="00CC550F"/>
    <w:rsid w:val="00CD5243"/>
    <w:rsid w:val="00CE4ED2"/>
    <w:rsid w:val="00CE5059"/>
    <w:rsid w:val="00CF2DC0"/>
    <w:rsid w:val="00CF2F11"/>
    <w:rsid w:val="00D003AB"/>
    <w:rsid w:val="00D0450F"/>
    <w:rsid w:val="00D10FBF"/>
    <w:rsid w:val="00D13007"/>
    <w:rsid w:val="00D158F8"/>
    <w:rsid w:val="00D21ADA"/>
    <w:rsid w:val="00D23FB0"/>
    <w:rsid w:val="00D450E5"/>
    <w:rsid w:val="00D47131"/>
    <w:rsid w:val="00D473D4"/>
    <w:rsid w:val="00D6442D"/>
    <w:rsid w:val="00D77225"/>
    <w:rsid w:val="00D77D52"/>
    <w:rsid w:val="00D81FD9"/>
    <w:rsid w:val="00D82CE6"/>
    <w:rsid w:val="00D84288"/>
    <w:rsid w:val="00D877FF"/>
    <w:rsid w:val="00D92F3C"/>
    <w:rsid w:val="00D97731"/>
    <w:rsid w:val="00DA17F8"/>
    <w:rsid w:val="00DA6888"/>
    <w:rsid w:val="00DB2709"/>
    <w:rsid w:val="00DB6EFC"/>
    <w:rsid w:val="00DB73E5"/>
    <w:rsid w:val="00DC4294"/>
    <w:rsid w:val="00DC5BFB"/>
    <w:rsid w:val="00DD0A45"/>
    <w:rsid w:val="00DD214B"/>
    <w:rsid w:val="00DD4421"/>
    <w:rsid w:val="00DE1CDF"/>
    <w:rsid w:val="00DE5D82"/>
    <w:rsid w:val="00DF7189"/>
    <w:rsid w:val="00DF7E2A"/>
    <w:rsid w:val="00E124B2"/>
    <w:rsid w:val="00E17605"/>
    <w:rsid w:val="00E221E3"/>
    <w:rsid w:val="00E23EEC"/>
    <w:rsid w:val="00E30CBC"/>
    <w:rsid w:val="00E37295"/>
    <w:rsid w:val="00E40241"/>
    <w:rsid w:val="00E53933"/>
    <w:rsid w:val="00E54317"/>
    <w:rsid w:val="00E57432"/>
    <w:rsid w:val="00E57564"/>
    <w:rsid w:val="00E66C96"/>
    <w:rsid w:val="00E720E8"/>
    <w:rsid w:val="00E7328B"/>
    <w:rsid w:val="00E82A41"/>
    <w:rsid w:val="00E900FE"/>
    <w:rsid w:val="00E92277"/>
    <w:rsid w:val="00E97D9A"/>
    <w:rsid w:val="00EA1452"/>
    <w:rsid w:val="00EA6ABC"/>
    <w:rsid w:val="00EA7DA0"/>
    <w:rsid w:val="00EC018F"/>
    <w:rsid w:val="00EC5BE4"/>
    <w:rsid w:val="00EC5C4E"/>
    <w:rsid w:val="00EC689E"/>
    <w:rsid w:val="00EE4582"/>
    <w:rsid w:val="00EE49D8"/>
    <w:rsid w:val="00EE5DD6"/>
    <w:rsid w:val="00EE7620"/>
    <w:rsid w:val="00F05B8F"/>
    <w:rsid w:val="00F06DBB"/>
    <w:rsid w:val="00F078EB"/>
    <w:rsid w:val="00F135F4"/>
    <w:rsid w:val="00F15A3F"/>
    <w:rsid w:val="00F36D12"/>
    <w:rsid w:val="00F46031"/>
    <w:rsid w:val="00F47401"/>
    <w:rsid w:val="00F53CE4"/>
    <w:rsid w:val="00F64783"/>
    <w:rsid w:val="00F767C5"/>
    <w:rsid w:val="00F873C0"/>
    <w:rsid w:val="00F91D08"/>
    <w:rsid w:val="00F92CFA"/>
    <w:rsid w:val="00F96128"/>
    <w:rsid w:val="00FA020F"/>
    <w:rsid w:val="00FA6334"/>
    <w:rsid w:val="00FD73B3"/>
    <w:rsid w:val="00FE1183"/>
    <w:rsid w:val="00FE1DE0"/>
    <w:rsid w:val="00FF6853"/>
    <w:rsid w:val="00FF75CE"/>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62" fillcolor="white" strokecolor="none [3213]">
      <v:fill color="white"/>
      <v:stroke 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4"/>
        <w:szCs w:val="24"/>
        <w:lang w:val="de-D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FF75CE"/>
    <w:rPr>
      <w:rFonts w:ascii="Times New Roman" w:hAnsi="Times New Roman"/>
    </w:rPr>
  </w:style>
  <w:style w:type="paragraph" w:styleId="berschrift1">
    <w:name w:val="heading 1"/>
    <w:aliases w:val="1 Überschrift 1,1Überschrift 1"/>
    <w:basedOn w:val="Standard"/>
    <w:next w:val="Standard"/>
    <w:link w:val="berschrift1Zchn"/>
    <w:autoRedefine/>
    <w:uiPriority w:val="9"/>
    <w:qFormat/>
    <w:rsid w:val="00614A82"/>
    <w:pPr>
      <w:keepNext/>
      <w:keepLines/>
      <w:numPr>
        <w:numId w:val="7"/>
      </w:numPr>
      <w:spacing w:after="120"/>
      <w:ind w:left="284" w:hanging="284"/>
      <w:outlineLvl w:val="0"/>
    </w:pPr>
    <w:rPr>
      <w:rFonts w:eastAsiaTheme="majorEastAsia" w:cstheme="majorBidi"/>
      <w:b/>
      <w:bCs/>
      <w:color w:val="000000" w:themeColor="text1"/>
      <w:szCs w:val="28"/>
    </w:rPr>
  </w:style>
  <w:style w:type="paragraph" w:styleId="berschrift2">
    <w:name w:val="heading 2"/>
    <w:aliases w:val="2 Überschrift 2,2Überschrift 2"/>
    <w:basedOn w:val="Standard"/>
    <w:next w:val="Standard"/>
    <w:link w:val="berschrift2Zchn"/>
    <w:autoRedefine/>
    <w:uiPriority w:val="9"/>
    <w:unhideWhenUsed/>
    <w:qFormat/>
    <w:rsid w:val="001163EA"/>
    <w:pPr>
      <w:keepNext/>
      <w:keepLines/>
      <w:numPr>
        <w:ilvl w:val="1"/>
        <w:numId w:val="7"/>
      </w:numPr>
      <w:spacing w:after="120"/>
      <w:outlineLvl w:val="1"/>
    </w:pPr>
    <w:rPr>
      <w:rFonts w:eastAsiaTheme="majorEastAsia" w:cstheme="majorBidi"/>
      <w:b/>
      <w:bCs/>
      <w:color w:val="000000" w:themeColor="text1"/>
      <w:szCs w:val="26"/>
    </w:rPr>
  </w:style>
  <w:style w:type="paragraph" w:styleId="berschrift3">
    <w:name w:val="heading 3"/>
    <w:aliases w:val="3 Überschrift 3,3Überschrift 3"/>
    <w:basedOn w:val="Standard"/>
    <w:next w:val="Standard"/>
    <w:link w:val="berschrift3Zchn"/>
    <w:autoRedefine/>
    <w:uiPriority w:val="9"/>
    <w:unhideWhenUsed/>
    <w:qFormat/>
    <w:rsid w:val="00B27D2C"/>
    <w:pPr>
      <w:keepNext/>
      <w:keepLines/>
      <w:numPr>
        <w:ilvl w:val="2"/>
        <w:numId w:val="7"/>
      </w:numPr>
      <w:spacing w:after="120"/>
      <w:outlineLvl w:val="2"/>
    </w:pPr>
    <w:rPr>
      <w:rFonts w:eastAsiaTheme="majorEastAsia" w:cstheme="majorBidi"/>
      <w:b/>
      <w:bCs/>
      <w:color w:val="000000" w:themeColor="text1"/>
    </w:rPr>
  </w:style>
  <w:style w:type="paragraph" w:styleId="berschrift4">
    <w:name w:val="heading 4"/>
    <w:basedOn w:val="Standard"/>
    <w:next w:val="Standard"/>
    <w:link w:val="berschrift4Zchn"/>
    <w:uiPriority w:val="9"/>
    <w:semiHidden/>
    <w:unhideWhenUsed/>
    <w:rsid w:val="00A30719"/>
    <w:pPr>
      <w:keepNext/>
      <w:keepLines/>
      <w:numPr>
        <w:ilvl w:val="3"/>
        <w:numId w:val="7"/>
      </w:numPr>
      <w:spacing w:before="20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FF75CE"/>
    <w:pPr>
      <w:keepNext/>
      <w:keepLines/>
      <w:numPr>
        <w:ilvl w:val="4"/>
        <w:numId w:val="7"/>
      </w:numPr>
      <w:spacing w:before="20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FF75CE"/>
    <w:pPr>
      <w:keepNext/>
      <w:keepLines/>
      <w:numPr>
        <w:ilvl w:val="5"/>
        <w:numId w:val="7"/>
      </w:numPr>
      <w:spacing w:before="20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FF75CE"/>
    <w:pPr>
      <w:keepNext/>
      <w:keepLines/>
      <w:numPr>
        <w:ilvl w:val="6"/>
        <w:numId w:val="7"/>
      </w:numPr>
      <w:spacing w:before="20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FF75CE"/>
    <w:pPr>
      <w:keepNext/>
      <w:keepLines/>
      <w:numPr>
        <w:ilvl w:val="7"/>
        <w:numId w:val="7"/>
      </w:numPr>
      <w:spacing w:before="200"/>
      <w:outlineLvl w:val="7"/>
    </w:pPr>
    <w:rPr>
      <w:rFonts w:asciiTheme="majorHAnsi" w:eastAsiaTheme="majorEastAsia" w:hAnsiTheme="majorHAnsi" w:cstheme="majorBidi"/>
      <w:color w:val="404040" w:themeColor="text1" w:themeTint="BF"/>
      <w:sz w:val="20"/>
      <w:szCs w:val="20"/>
    </w:rPr>
  </w:style>
  <w:style w:type="paragraph" w:styleId="berschrift9">
    <w:name w:val="heading 9"/>
    <w:basedOn w:val="Standard"/>
    <w:next w:val="Standard"/>
    <w:link w:val="berschrift9Zchn"/>
    <w:uiPriority w:val="9"/>
    <w:semiHidden/>
    <w:unhideWhenUsed/>
    <w:qFormat/>
    <w:rsid w:val="00FF75CE"/>
    <w:pPr>
      <w:keepNext/>
      <w:keepLines/>
      <w:numPr>
        <w:ilvl w:val="8"/>
        <w:numId w:val="7"/>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ussnote">
    <w:name w:val="Fussnote"/>
    <w:basedOn w:val="Standard"/>
    <w:autoRedefine/>
    <w:qFormat/>
    <w:rsid w:val="00FF75CE"/>
    <w:rPr>
      <w:rFonts w:eastAsiaTheme="minorEastAsia"/>
      <w:sz w:val="13"/>
      <w:lang w:val="en-US" w:bidi="en-US"/>
    </w:rPr>
  </w:style>
  <w:style w:type="paragraph" w:styleId="Funotentext">
    <w:name w:val="footnote text"/>
    <w:basedOn w:val="Standard"/>
    <w:link w:val="FunotentextZchn"/>
    <w:autoRedefine/>
    <w:uiPriority w:val="99"/>
    <w:semiHidden/>
    <w:unhideWhenUsed/>
    <w:qFormat/>
    <w:rsid w:val="00FF75CE"/>
    <w:rPr>
      <w:sz w:val="12"/>
    </w:rPr>
  </w:style>
  <w:style w:type="character" w:customStyle="1" w:styleId="FunotentextZchn">
    <w:name w:val="Fußnotentext Zchn"/>
    <w:basedOn w:val="Absatz-Standardschriftart"/>
    <w:link w:val="Funotentext"/>
    <w:uiPriority w:val="99"/>
    <w:semiHidden/>
    <w:qFormat/>
    <w:rsid w:val="00FF75CE"/>
    <w:rPr>
      <w:rFonts w:ascii="Arial" w:hAnsi="Arial"/>
      <w:sz w:val="12"/>
    </w:rPr>
  </w:style>
  <w:style w:type="character" w:styleId="Fett">
    <w:name w:val="Strong"/>
    <w:aliases w:val="Aufkl"/>
    <w:basedOn w:val="Absatz-Standardschriftart"/>
    <w:uiPriority w:val="22"/>
    <w:qFormat/>
    <w:rsid w:val="00FF75CE"/>
    <w:rPr>
      <w:rFonts w:ascii="Arial" w:hAnsi="Arial"/>
      <w:bCs/>
      <w:sz w:val="36"/>
      <w:u w:val="none"/>
    </w:rPr>
  </w:style>
  <w:style w:type="paragraph" w:styleId="Listenabsatz">
    <w:name w:val="List Paragraph"/>
    <w:basedOn w:val="Standard"/>
    <w:uiPriority w:val="34"/>
    <w:qFormat/>
    <w:rsid w:val="00FF75CE"/>
    <w:pPr>
      <w:ind w:left="720"/>
      <w:contextualSpacing/>
    </w:pPr>
  </w:style>
  <w:style w:type="paragraph" w:styleId="Kopfzeile">
    <w:name w:val="header"/>
    <w:basedOn w:val="Standard"/>
    <w:link w:val="KopfzeileZchn"/>
    <w:uiPriority w:val="99"/>
    <w:unhideWhenUsed/>
    <w:rsid w:val="00452730"/>
    <w:pPr>
      <w:tabs>
        <w:tab w:val="center" w:pos="4536"/>
        <w:tab w:val="right" w:pos="9072"/>
      </w:tabs>
    </w:pPr>
  </w:style>
  <w:style w:type="character" w:customStyle="1" w:styleId="KopfzeileZchn">
    <w:name w:val="Kopfzeile Zchn"/>
    <w:basedOn w:val="Absatz-Standardschriftart"/>
    <w:link w:val="Kopfzeile"/>
    <w:uiPriority w:val="99"/>
    <w:rsid w:val="00452730"/>
  </w:style>
  <w:style w:type="paragraph" w:styleId="Fuzeile">
    <w:name w:val="footer"/>
    <w:basedOn w:val="Standard"/>
    <w:link w:val="FuzeileZchn"/>
    <w:uiPriority w:val="99"/>
    <w:semiHidden/>
    <w:unhideWhenUsed/>
    <w:rsid w:val="00452730"/>
    <w:pPr>
      <w:tabs>
        <w:tab w:val="center" w:pos="4536"/>
        <w:tab w:val="right" w:pos="9072"/>
      </w:tabs>
    </w:pPr>
  </w:style>
  <w:style w:type="character" w:customStyle="1" w:styleId="FuzeileZchn">
    <w:name w:val="Fußzeile Zchn"/>
    <w:basedOn w:val="Absatz-Standardschriftart"/>
    <w:link w:val="Fuzeile"/>
    <w:uiPriority w:val="99"/>
    <w:semiHidden/>
    <w:rsid w:val="00452730"/>
  </w:style>
  <w:style w:type="paragraph" w:styleId="Sprechblasentext">
    <w:name w:val="Balloon Text"/>
    <w:basedOn w:val="Standard"/>
    <w:link w:val="SprechblasentextZchn"/>
    <w:uiPriority w:val="99"/>
    <w:semiHidden/>
    <w:unhideWhenUsed/>
    <w:rsid w:val="00452730"/>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52730"/>
    <w:rPr>
      <w:rFonts w:ascii="Tahoma" w:hAnsi="Tahoma" w:cs="Tahoma"/>
      <w:sz w:val="16"/>
      <w:szCs w:val="16"/>
    </w:rPr>
  </w:style>
  <w:style w:type="table" w:styleId="Tabellengitternetz">
    <w:name w:val="Table Grid"/>
    <w:basedOn w:val="NormaleTabelle"/>
    <w:uiPriority w:val="59"/>
    <w:rsid w:val="004B2A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erschrift1Zchn">
    <w:name w:val="Überschrift 1 Zchn"/>
    <w:aliases w:val="1 Überschrift 1 Zchn,1Überschrift 1 Zchn"/>
    <w:basedOn w:val="Absatz-Standardschriftart"/>
    <w:link w:val="berschrift1"/>
    <w:uiPriority w:val="9"/>
    <w:rsid w:val="00614A82"/>
    <w:rPr>
      <w:rFonts w:ascii="Times New Roman" w:eastAsiaTheme="majorEastAsia" w:hAnsi="Times New Roman" w:cstheme="majorBidi"/>
      <w:b/>
      <w:bCs/>
      <w:color w:val="000000" w:themeColor="text1"/>
      <w:szCs w:val="28"/>
    </w:rPr>
  </w:style>
  <w:style w:type="character" w:customStyle="1" w:styleId="berschrift2Zchn">
    <w:name w:val="Überschrift 2 Zchn"/>
    <w:aliases w:val="2 Überschrift 2 Zchn,2Überschrift 2 Zchn"/>
    <w:basedOn w:val="Absatz-Standardschriftart"/>
    <w:link w:val="berschrift2"/>
    <w:uiPriority w:val="9"/>
    <w:rsid w:val="001163EA"/>
    <w:rPr>
      <w:rFonts w:ascii="Times New Roman" w:eastAsiaTheme="majorEastAsia" w:hAnsi="Times New Roman" w:cstheme="majorBidi"/>
      <w:b/>
      <w:bCs/>
      <w:color w:val="000000" w:themeColor="text1"/>
      <w:szCs w:val="26"/>
    </w:rPr>
  </w:style>
  <w:style w:type="character" w:customStyle="1" w:styleId="berschrift3Zchn">
    <w:name w:val="Überschrift 3 Zchn"/>
    <w:aliases w:val="3 Überschrift 3 Zchn,3Überschrift 3 Zchn"/>
    <w:basedOn w:val="Absatz-Standardschriftart"/>
    <w:link w:val="berschrift3"/>
    <w:uiPriority w:val="9"/>
    <w:rsid w:val="00B27D2C"/>
    <w:rPr>
      <w:rFonts w:ascii="Times New Roman" w:eastAsiaTheme="majorEastAsia" w:hAnsi="Times New Roman" w:cstheme="majorBidi"/>
      <w:b/>
      <w:bCs/>
      <w:color w:val="000000" w:themeColor="text1"/>
    </w:rPr>
  </w:style>
  <w:style w:type="paragraph" w:styleId="Titel">
    <w:name w:val="Title"/>
    <w:basedOn w:val="Standard"/>
    <w:next w:val="Standard"/>
    <w:link w:val="TitelZchn"/>
    <w:autoRedefine/>
    <w:uiPriority w:val="10"/>
    <w:qFormat/>
    <w:rsid w:val="00FF75CE"/>
    <w:rPr>
      <w:rFonts w:eastAsiaTheme="majorEastAsia" w:cstheme="majorBidi"/>
      <w:color w:val="000000" w:themeColor="text1"/>
      <w:spacing w:val="5"/>
      <w:kern w:val="28"/>
      <w:sz w:val="32"/>
      <w:szCs w:val="52"/>
    </w:rPr>
  </w:style>
  <w:style w:type="character" w:customStyle="1" w:styleId="TitelZchn">
    <w:name w:val="Titel Zchn"/>
    <w:basedOn w:val="Absatz-Standardschriftart"/>
    <w:link w:val="Titel"/>
    <w:uiPriority w:val="10"/>
    <w:rsid w:val="00FF75CE"/>
    <w:rPr>
      <w:rFonts w:ascii="Times New Roman" w:eastAsiaTheme="majorEastAsia" w:hAnsi="Times New Roman" w:cstheme="majorBidi"/>
      <w:color w:val="000000" w:themeColor="text1"/>
      <w:spacing w:val="5"/>
      <w:kern w:val="28"/>
      <w:sz w:val="32"/>
      <w:szCs w:val="52"/>
    </w:rPr>
  </w:style>
  <w:style w:type="character" w:customStyle="1" w:styleId="berschrift4Zchn">
    <w:name w:val="Überschrift 4 Zchn"/>
    <w:basedOn w:val="Absatz-Standardschriftart"/>
    <w:link w:val="berschrift4"/>
    <w:uiPriority w:val="9"/>
    <w:semiHidden/>
    <w:rsid w:val="00A30719"/>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FF75CE"/>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FF75CE"/>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FF75CE"/>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FF75CE"/>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FF75CE"/>
    <w:rPr>
      <w:rFonts w:asciiTheme="majorHAnsi" w:eastAsiaTheme="majorEastAsia" w:hAnsiTheme="majorHAnsi" w:cstheme="majorBidi"/>
      <w:i/>
      <w:iCs/>
      <w:color w:val="404040" w:themeColor="text1" w:themeTint="BF"/>
      <w:sz w:val="20"/>
      <w:szCs w:val="20"/>
    </w:rPr>
  </w:style>
  <w:style w:type="paragraph" w:styleId="Endnotentext">
    <w:name w:val="endnote text"/>
    <w:basedOn w:val="Standard"/>
    <w:link w:val="EndnotentextZchn"/>
    <w:uiPriority w:val="99"/>
    <w:semiHidden/>
    <w:unhideWhenUsed/>
    <w:rsid w:val="007111F9"/>
    <w:rPr>
      <w:color w:val="000000" w:themeColor="text1"/>
      <w:sz w:val="20"/>
      <w:szCs w:val="20"/>
    </w:rPr>
  </w:style>
  <w:style w:type="character" w:customStyle="1" w:styleId="EndnotentextZchn">
    <w:name w:val="Endnotentext Zchn"/>
    <w:basedOn w:val="Absatz-Standardschriftart"/>
    <w:link w:val="Endnotentext"/>
    <w:uiPriority w:val="99"/>
    <w:semiHidden/>
    <w:rsid w:val="007111F9"/>
    <w:rPr>
      <w:rFonts w:ascii="Times New Roman" w:hAnsi="Times New Roman"/>
      <w:color w:val="000000" w:themeColor="text1"/>
      <w:sz w:val="20"/>
      <w:szCs w:val="20"/>
    </w:rPr>
  </w:style>
  <w:style w:type="character" w:styleId="Endnotenzeichen">
    <w:name w:val="endnote reference"/>
    <w:basedOn w:val="Absatz-Standardschriftart"/>
    <w:uiPriority w:val="99"/>
    <w:semiHidden/>
    <w:unhideWhenUsed/>
    <w:rsid w:val="007111F9"/>
    <w:rPr>
      <w:vertAlign w:val="superscript"/>
    </w:rPr>
  </w:style>
  <w:style w:type="paragraph" w:customStyle="1" w:styleId="Default">
    <w:name w:val="Default"/>
    <w:rsid w:val="009064DA"/>
    <w:pPr>
      <w:autoSpaceDE w:val="0"/>
      <w:autoSpaceDN w:val="0"/>
      <w:adjustRightInd w:val="0"/>
    </w:pPr>
    <w:rPr>
      <w:color w:val="000000"/>
    </w:rPr>
  </w:style>
  <w:style w:type="character" w:styleId="Funotenzeichen">
    <w:name w:val="footnote reference"/>
    <w:basedOn w:val="Absatz-Standardschriftart"/>
    <w:semiHidden/>
    <w:rsid w:val="00C921C8"/>
    <w:rPr>
      <w:vertAlign w:val="superscript"/>
    </w:rPr>
  </w:style>
  <w:style w:type="paragraph" w:styleId="Untertitel">
    <w:name w:val="Subtitle"/>
    <w:basedOn w:val="Standard"/>
    <w:next w:val="Standard"/>
    <w:link w:val="UntertitelZchn"/>
    <w:uiPriority w:val="11"/>
    <w:qFormat/>
    <w:rsid w:val="00FF75CE"/>
    <w:pPr>
      <w:numPr>
        <w:ilvl w:val="1"/>
      </w:numPr>
    </w:pPr>
    <w:rPr>
      <w:rFonts w:asciiTheme="majorHAnsi" w:eastAsiaTheme="majorEastAsia" w:hAnsiTheme="majorHAnsi" w:cstheme="majorBidi"/>
      <w:i/>
      <w:iCs/>
      <w:color w:val="4F81BD" w:themeColor="accent1"/>
      <w:spacing w:val="15"/>
    </w:rPr>
  </w:style>
  <w:style w:type="character" w:customStyle="1" w:styleId="UntertitelZchn">
    <w:name w:val="Untertitel Zchn"/>
    <w:basedOn w:val="Absatz-Standardschriftart"/>
    <w:link w:val="Untertitel"/>
    <w:uiPriority w:val="11"/>
    <w:rsid w:val="00FF75CE"/>
    <w:rPr>
      <w:rFonts w:asciiTheme="majorHAnsi" w:eastAsiaTheme="majorEastAsia" w:hAnsiTheme="majorHAnsi" w:cstheme="majorBidi"/>
      <w:i/>
      <w:iCs/>
      <w:color w:val="4F81BD" w:themeColor="accent1"/>
      <w:spacing w:val="15"/>
    </w:rPr>
  </w:style>
  <w:style w:type="character" w:styleId="Hervorhebung">
    <w:name w:val="Emphasis"/>
    <w:basedOn w:val="Absatz-Standardschriftart"/>
    <w:uiPriority w:val="20"/>
    <w:qFormat/>
    <w:rsid w:val="00FF75CE"/>
    <w:rPr>
      <w:i/>
      <w:iCs/>
    </w:rPr>
  </w:style>
  <w:style w:type="character" w:styleId="Hyperlink">
    <w:name w:val="Hyperlink"/>
    <w:basedOn w:val="Absatz-Standardschriftart"/>
    <w:uiPriority w:val="99"/>
    <w:unhideWhenUsed/>
    <w:rsid w:val="00100619"/>
    <w:rPr>
      <w:color w:val="0000FF"/>
      <w:u w:val="single"/>
    </w:rPr>
  </w:style>
  <w:style w:type="table" w:customStyle="1" w:styleId="Tabellengitternetz1">
    <w:name w:val="Tabellengitternetz1"/>
    <w:basedOn w:val="NormaleTabelle"/>
    <w:next w:val="Tabellengitternetz"/>
    <w:uiPriority w:val="59"/>
    <w:rsid w:val="001D0AF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andardWeb">
    <w:name w:val="Normal (Web)"/>
    <w:basedOn w:val="Standard"/>
    <w:uiPriority w:val="99"/>
    <w:semiHidden/>
    <w:unhideWhenUsed/>
    <w:rsid w:val="00A9776E"/>
    <w:pPr>
      <w:spacing w:before="100" w:beforeAutospacing="1" w:after="100" w:afterAutospacing="1"/>
    </w:pPr>
    <w:rPr>
      <w:rFonts w:eastAsia="Times New Roman" w:cs="Times New Roman"/>
      <w:lang w:eastAsia="de-DE"/>
    </w:rPr>
  </w:style>
  <w:style w:type="character" w:styleId="BesuchterHyperlink">
    <w:name w:val="FollowedHyperlink"/>
    <w:basedOn w:val="Absatz-Standardschriftart"/>
    <w:uiPriority w:val="99"/>
    <w:semiHidden/>
    <w:unhideWhenUsed/>
    <w:rsid w:val="00A9776E"/>
    <w:rPr>
      <w:color w:val="800080" w:themeColor="followedHyperlink"/>
      <w:u w:val="single"/>
    </w:rPr>
  </w:style>
  <w:style w:type="character" w:customStyle="1" w:styleId="mw-headline">
    <w:name w:val="mw-headline"/>
    <w:basedOn w:val="Absatz-Standardschriftart"/>
    <w:rsid w:val="00E66C96"/>
  </w:style>
  <w:style w:type="character" w:customStyle="1" w:styleId="quote">
    <w:name w:val="quote"/>
    <w:basedOn w:val="Absatz-Standardschriftart"/>
    <w:rsid w:val="002743E8"/>
  </w:style>
  <w:style w:type="paragraph" w:styleId="Verzeichnis1">
    <w:name w:val="toc 1"/>
    <w:basedOn w:val="Standard"/>
    <w:next w:val="Standard"/>
    <w:autoRedefine/>
    <w:uiPriority w:val="39"/>
    <w:unhideWhenUsed/>
    <w:rsid w:val="004E7FD4"/>
    <w:pPr>
      <w:tabs>
        <w:tab w:val="left" w:pos="440"/>
        <w:tab w:val="right" w:leader="dot" w:pos="9498"/>
      </w:tabs>
      <w:spacing w:line="230" w:lineRule="exact"/>
      <w:ind w:left="426" w:hanging="426"/>
    </w:pPr>
    <w:rPr>
      <w:b/>
      <w:noProof/>
      <w:sz w:val="20"/>
      <w:szCs w:val="20"/>
    </w:rPr>
  </w:style>
  <w:style w:type="paragraph" w:styleId="Verzeichnis2">
    <w:name w:val="toc 2"/>
    <w:basedOn w:val="Standard"/>
    <w:next w:val="Standard"/>
    <w:autoRedefine/>
    <w:uiPriority w:val="39"/>
    <w:unhideWhenUsed/>
    <w:rsid w:val="0047013D"/>
    <w:pPr>
      <w:spacing w:after="100"/>
      <w:ind w:left="240"/>
    </w:pPr>
  </w:style>
  <w:style w:type="paragraph" w:styleId="Verzeichnis3">
    <w:name w:val="toc 3"/>
    <w:basedOn w:val="Standard"/>
    <w:next w:val="Standard"/>
    <w:autoRedefine/>
    <w:uiPriority w:val="39"/>
    <w:unhideWhenUsed/>
    <w:rsid w:val="0047013D"/>
    <w:pPr>
      <w:spacing w:after="100"/>
      <w:ind w:left="480"/>
    </w:pPr>
  </w:style>
  <w:style w:type="paragraph" w:styleId="Inhaltsverzeichnisberschrift">
    <w:name w:val="TOC Heading"/>
    <w:basedOn w:val="berschrift1"/>
    <w:next w:val="Standard"/>
    <w:uiPriority w:val="39"/>
    <w:unhideWhenUsed/>
    <w:qFormat/>
    <w:rsid w:val="00A015A6"/>
    <w:pPr>
      <w:numPr>
        <w:numId w:val="0"/>
      </w:numPr>
      <w:spacing w:before="480" w:after="0" w:line="276" w:lineRule="auto"/>
      <w:outlineLvl w:val="9"/>
    </w:pPr>
    <w:rPr>
      <w:rFonts w:asciiTheme="majorHAnsi" w:hAnsiTheme="majorHAnsi"/>
      <w:color w:val="365F91" w:themeColor="accent1" w:themeShade="BF"/>
      <w:sz w:val="28"/>
    </w:rPr>
  </w:style>
</w:styles>
</file>

<file path=word/webSettings.xml><?xml version="1.0" encoding="utf-8"?>
<w:webSettings xmlns:r="http://schemas.openxmlformats.org/officeDocument/2006/relationships" xmlns:w="http://schemas.openxmlformats.org/wordprocessingml/2006/main">
  <w:divs>
    <w:div w:id="214896792">
      <w:bodyDiv w:val="1"/>
      <w:marLeft w:val="0"/>
      <w:marRight w:val="0"/>
      <w:marTop w:val="0"/>
      <w:marBottom w:val="0"/>
      <w:divBdr>
        <w:top w:val="none" w:sz="0" w:space="0" w:color="auto"/>
        <w:left w:val="none" w:sz="0" w:space="0" w:color="auto"/>
        <w:bottom w:val="none" w:sz="0" w:space="0" w:color="auto"/>
        <w:right w:val="none" w:sz="0" w:space="0" w:color="auto"/>
      </w:divBdr>
      <w:divsChild>
        <w:div w:id="1627160295">
          <w:marLeft w:val="0"/>
          <w:marRight w:val="0"/>
          <w:marTop w:val="0"/>
          <w:marBottom w:val="0"/>
          <w:divBdr>
            <w:top w:val="none" w:sz="0" w:space="0" w:color="auto"/>
            <w:left w:val="none" w:sz="0" w:space="0" w:color="auto"/>
            <w:bottom w:val="none" w:sz="0" w:space="0" w:color="auto"/>
            <w:right w:val="none" w:sz="0" w:space="0" w:color="auto"/>
          </w:divBdr>
        </w:div>
      </w:divsChild>
    </w:div>
    <w:div w:id="258368741">
      <w:bodyDiv w:val="1"/>
      <w:marLeft w:val="0"/>
      <w:marRight w:val="0"/>
      <w:marTop w:val="0"/>
      <w:marBottom w:val="0"/>
      <w:divBdr>
        <w:top w:val="none" w:sz="0" w:space="0" w:color="auto"/>
        <w:left w:val="none" w:sz="0" w:space="0" w:color="auto"/>
        <w:bottom w:val="none" w:sz="0" w:space="0" w:color="auto"/>
        <w:right w:val="none" w:sz="0" w:space="0" w:color="auto"/>
      </w:divBdr>
    </w:div>
    <w:div w:id="415590798">
      <w:bodyDiv w:val="1"/>
      <w:marLeft w:val="0"/>
      <w:marRight w:val="0"/>
      <w:marTop w:val="0"/>
      <w:marBottom w:val="0"/>
      <w:divBdr>
        <w:top w:val="none" w:sz="0" w:space="0" w:color="auto"/>
        <w:left w:val="none" w:sz="0" w:space="0" w:color="auto"/>
        <w:bottom w:val="none" w:sz="0" w:space="0" w:color="auto"/>
        <w:right w:val="none" w:sz="0" w:space="0" w:color="auto"/>
      </w:divBdr>
    </w:div>
    <w:div w:id="429660821">
      <w:bodyDiv w:val="1"/>
      <w:marLeft w:val="0"/>
      <w:marRight w:val="0"/>
      <w:marTop w:val="0"/>
      <w:marBottom w:val="0"/>
      <w:divBdr>
        <w:top w:val="none" w:sz="0" w:space="0" w:color="auto"/>
        <w:left w:val="none" w:sz="0" w:space="0" w:color="auto"/>
        <w:bottom w:val="none" w:sz="0" w:space="0" w:color="auto"/>
        <w:right w:val="none" w:sz="0" w:space="0" w:color="auto"/>
      </w:divBdr>
    </w:div>
    <w:div w:id="703553634">
      <w:bodyDiv w:val="1"/>
      <w:marLeft w:val="0"/>
      <w:marRight w:val="0"/>
      <w:marTop w:val="0"/>
      <w:marBottom w:val="0"/>
      <w:divBdr>
        <w:top w:val="none" w:sz="0" w:space="0" w:color="auto"/>
        <w:left w:val="none" w:sz="0" w:space="0" w:color="auto"/>
        <w:bottom w:val="none" w:sz="0" w:space="0" w:color="auto"/>
        <w:right w:val="none" w:sz="0" w:space="0" w:color="auto"/>
      </w:divBdr>
    </w:div>
    <w:div w:id="712119292">
      <w:bodyDiv w:val="1"/>
      <w:marLeft w:val="0"/>
      <w:marRight w:val="0"/>
      <w:marTop w:val="0"/>
      <w:marBottom w:val="0"/>
      <w:divBdr>
        <w:top w:val="none" w:sz="0" w:space="0" w:color="auto"/>
        <w:left w:val="none" w:sz="0" w:space="0" w:color="auto"/>
        <w:bottom w:val="none" w:sz="0" w:space="0" w:color="auto"/>
        <w:right w:val="none" w:sz="0" w:space="0" w:color="auto"/>
      </w:divBdr>
    </w:div>
    <w:div w:id="858734275">
      <w:bodyDiv w:val="1"/>
      <w:marLeft w:val="0"/>
      <w:marRight w:val="0"/>
      <w:marTop w:val="0"/>
      <w:marBottom w:val="0"/>
      <w:divBdr>
        <w:top w:val="none" w:sz="0" w:space="0" w:color="auto"/>
        <w:left w:val="none" w:sz="0" w:space="0" w:color="auto"/>
        <w:bottom w:val="none" w:sz="0" w:space="0" w:color="auto"/>
        <w:right w:val="none" w:sz="0" w:space="0" w:color="auto"/>
      </w:divBdr>
      <w:divsChild>
        <w:div w:id="1127699847">
          <w:marLeft w:val="0"/>
          <w:marRight w:val="0"/>
          <w:marTop w:val="0"/>
          <w:marBottom w:val="0"/>
          <w:divBdr>
            <w:top w:val="none" w:sz="0" w:space="0" w:color="auto"/>
            <w:left w:val="none" w:sz="0" w:space="0" w:color="auto"/>
            <w:bottom w:val="none" w:sz="0" w:space="0" w:color="auto"/>
            <w:right w:val="none" w:sz="0" w:space="0" w:color="auto"/>
          </w:divBdr>
        </w:div>
      </w:divsChild>
    </w:div>
    <w:div w:id="884366857">
      <w:bodyDiv w:val="1"/>
      <w:marLeft w:val="0"/>
      <w:marRight w:val="0"/>
      <w:marTop w:val="0"/>
      <w:marBottom w:val="0"/>
      <w:divBdr>
        <w:top w:val="none" w:sz="0" w:space="0" w:color="auto"/>
        <w:left w:val="none" w:sz="0" w:space="0" w:color="auto"/>
        <w:bottom w:val="none" w:sz="0" w:space="0" w:color="auto"/>
        <w:right w:val="none" w:sz="0" w:space="0" w:color="auto"/>
      </w:divBdr>
    </w:div>
    <w:div w:id="1418870394">
      <w:bodyDiv w:val="1"/>
      <w:marLeft w:val="0"/>
      <w:marRight w:val="0"/>
      <w:marTop w:val="0"/>
      <w:marBottom w:val="0"/>
      <w:divBdr>
        <w:top w:val="none" w:sz="0" w:space="0" w:color="auto"/>
        <w:left w:val="none" w:sz="0" w:space="0" w:color="auto"/>
        <w:bottom w:val="none" w:sz="0" w:space="0" w:color="auto"/>
        <w:right w:val="none" w:sz="0" w:space="0" w:color="auto"/>
      </w:divBdr>
      <w:divsChild>
        <w:div w:id="1691755214">
          <w:marLeft w:val="0"/>
          <w:marRight w:val="0"/>
          <w:marTop w:val="0"/>
          <w:marBottom w:val="0"/>
          <w:divBdr>
            <w:top w:val="none" w:sz="0" w:space="0" w:color="auto"/>
            <w:left w:val="none" w:sz="0" w:space="0" w:color="auto"/>
            <w:bottom w:val="none" w:sz="0" w:space="0" w:color="auto"/>
            <w:right w:val="none" w:sz="0" w:space="0" w:color="auto"/>
          </w:divBdr>
          <w:divsChild>
            <w:div w:id="1775174509">
              <w:marLeft w:val="0"/>
              <w:marRight w:val="0"/>
              <w:marTop w:val="0"/>
              <w:marBottom w:val="0"/>
              <w:divBdr>
                <w:top w:val="none" w:sz="0" w:space="0" w:color="auto"/>
                <w:left w:val="none" w:sz="0" w:space="0" w:color="auto"/>
                <w:bottom w:val="none" w:sz="0" w:space="0" w:color="auto"/>
                <w:right w:val="none" w:sz="0" w:space="0" w:color="auto"/>
              </w:divBdr>
            </w:div>
          </w:divsChild>
        </w:div>
        <w:div w:id="980844535">
          <w:marLeft w:val="0"/>
          <w:marRight w:val="0"/>
          <w:marTop w:val="0"/>
          <w:marBottom w:val="0"/>
          <w:divBdr>
            <w:top w:val="none" w:sz="0" w:space="0" w:color="auto"/>
            <w:left w:val="none" w:sz="0" w:space="0" w:color="auto"/>
            <w:bottom w:val="none" w:sz="0" w:space="0" w:color="auto"/>
            <w:right w:val="none" w:sz="0" w:space="0" w:color="auto"/>
          </w:divBdr>
          <w:divsChild>
            <w:div w:id="1444913">
              <w:marLeft w:val="0"/>
              <w:marRight w:val="0"/>
              <w:marTop w:val="0"/>
              <w:marBottom w:val="0"/>
              <w:divBdr>
                <w:top w:val="none" w:sz="0" w:space="0" w:color="auto"/>
                <w:left w:val="none" w:sz="0" w:space="0" w:color="auto"/>
                <w:bottom w:val="none" w:sz="0" w:space="0" w:color="auto"/>
                <w:right w:val="none" w:sz="0" w:space="0" w:color="auto"/>
              </w:divBdr>
              <w:divsChild>
                <w:div w:id="118397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033213">
      <w:bodyDiv w:val="1"/>
      <w:marLeft w:val="0"/>
      <w:marRight w:val="0"/>
      <w:marTop w:val="0"/>
      <w:marBottom w:val="0"/>
      <w:divBdr>
        <w:top w:val="none" w:sz="0" w:space="0" w:color="auto"/>
        <w:left w:val="none" w:sz="0" w:space="0" w:color="auto"/>
        <w:bottom w:val="none" w:sz="0" w:space="0" w:color="auto"/>
        <w:right w:val="none" w:sz="0" w:space="0" w:color="auto"/>
      </w:divBdr>
    </w:div>
    <w:div w:id="1499299509">
      <w:bodyDiv w:val="1"/>
      <w:marLeft w:val="0"/>
      <w:marRight w:val="0"/>
      <w:marTop w:val="0"/>
      <w:marBottom w:val="0"/>
      <w:divBdr>
        <w:top w:val="none" w:sz="0" w:space="0" w:color="auto"/>
        <w:left w:val="none" w:sz="0" w:space="0" w:color="auto"/>
        <w:bottom w:val="none" w:sz="0" w:space="0" w:color="auto"/>
        <w:right w:val="none" w:sz="0" w:space="0" w:color="auto"/>
      </w:divBdr>
    </w:div>
    <w:div w:id="1606113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lpportal.org/nlpedia/wiki/Milton_Modell_der_Sprache" TargetMode="External"/><Relationship Id="rId18" Type="http://schemas.openxmlformats.org/officeDocument/2006/relationships/image" Target="media/image4.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de.wikipedia.org/wiki/Mih%C3%A1ly_Cs%C3%ADkszentmih%C3%A1lyi" TargetMode="External"/><Relationship Id="rId7" Type="http://schemas.openxmlformats.org/officeDocument/2006/relationships/endnotes" Target="endnotes.xml"/><Relationship Id="rId12" Type="http://schemas.openxmlformats.org/officeDocument/2006/relationships/hyperlink" Target="https://nlpportal.org/nlpedia/wiki/Verzerrung" TargetMode="External"/><Relationship Id="rId17" Type="http://schemas.openxmlformats.org/officeDocument/2006/relationships/hyperlink" Target="https://de.wikipedia.org/wiki/Donald_O._Hebb"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de.wikipedia.org/wiki/Konzentration_(Psychologi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lpportal.org/nlpedia/wiki/Nominalisierung" TargetMode="External"/><Relationship Id="rId24" Type="http://schemas.openxmlformats.org/officeDocument/2006/relationships/hyperlink" Target="https://de.wikipedia.org/wiki/Langeweile" TargetMode="External"/><Relationship Id="rId5" Type="http://schemas.openxmlformats.org/officeDocument/2006/relationships/webSettings" Target="webSettings.xml"/><Relationship Id="rId15" Type="http://schemas.openxmlformats.org/officeDocument/2006/relationships/hyperlink" Target="https://de.wikipedia.org/wiki/Latein" TargetMode="External"/><Relationship Id="rId23" Type="http://schemas.openxmlformats.org/officeDocument/2006/relationships/hyperlink" Target="https://de.wikipedia.org/wiki/Angst" TargetMode="External"/><Relationship Id="rId28" Type="http://schemas.openxmlformats.org/officeDocument/2006/relationships/theme" Target="theme/theme1.xml"/><Relationship Id="rId10" Type="http://schemas.openxmlformats.org/officeDocument/2006/relationships/hyperlink" Target="https://de.wikipedia.org/wiki/Englische_Sprache" TargetMode="External"/><Relationship Id="rId19" Type="http://schemas.openxmlformats.org/officeDocument/2006/relationships/hyperlink" Target="https://de.wikipedia.org/wiki/Mentaler_Zustan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nlpportal.org/nlpedia/wiki/Miltonmodell" TargetMode="External"/><Relationship Id="rId22" Type="http://schemas.openxmlformats.org/officeDocument/2006/relationships/hyperlink" Target="https://de.wikipedia.org/wiki/%C3%9Cberforderung"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475205E7-325A-405F-9165-9A13044D9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14137</Words>
  <Characters>89067</Characters>
  <Application>Microsoft Office Word</Application>
  <DocSecurity>0</DocSecurity>
  <Lines>742</Lines>
  <Paragraphs>205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102999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Harald</dc:creator>
  <cp:lastModifiedBy>Harald</cp:lastModifiedBy>
  <cp:revision>3</cp:revision>
  <cp:lastPrinted>2022-04-01T07:57:00Z</cp:lastPrinted>
  <dcterms:created xsi:type="dcterms:W3CDTF">2023-03-16T09:20:00Z</dcterms:created>
  <dcterms:modified xsi:type="dcterms:W3CDTF">2023-03-16T09:20:00Z</dcterms:modified>
</cp:coreProperties>
</file>